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C2" w:rsidRPr="00E10FCD" w:rsidRDefault="00F656C2" w:rsidP="00F674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10FCD">
        <w:rPr>
          <w:rFonts w:ascii="Times New Roman" w:hAnsi="Times New Roman" w:cs="Times New Roman"/>
          <w:b/>
          <w:sz w:val="24"/>
        </w:rPr>
        <w:t xml:space="preserve">Экзаменационные вопросы </w:t>
      </w:r>
    </w:p>
    <w:p w:rsidR="00F656C2" w:rsidRPr="00E10FCD" w:rsidRDefault="00F656C2" w:rsidP="00F674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10FCD">
        <w:rPr>
          <w:rFonts w:ascii="Times New Roman" w:hAnsi="Times New Roman" w:cs="Times New Roman"/>
          <w:b/>
          <w:sz w:val="24"/>
        </w:rPr>
        <w:t xml:space="preserve">к вступительным экзаменам в магистратуру </w:t>
      </w:r>
    </w:p>
    <w:p w:rsidR="00A40EC0" w:rsidRPr="00E10FCD" w:rsidRDefault="00F656C2" w:rsidP="00E10F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10FCD">
        <w:rPr>
          <w:rFonts w:ascii="Times New Roman" w:hAnsi="Times New Roman" w:cs="Times New Roman"/>
          <w:b/>
          <w:sz w:val="24"/>
        </w:rPr>
        <w:t>по программе «Научные иссл</w:t>
      </w:r>
      <w:r w:rsidR="00E9143B" w:rsidRPr="00E10FCD">
        <w:rPr>
          <w:rFonts w:ascii="Times New Roman" w:hAnsi="Times New Roman" w:cs="Times New Roman"/>
          <w:b/>
          <w:sz w:val="24"/>
        </w:rPr>
        <w:t>едования в области балета»</w:t>
      </w:r>
      <w:r w:rsidR="00524291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1.</w:t>
      </w:r>
    </w:p>
    <w:p w:rsidR="00A40EC0" w:rsidRPr="00A40EC0" w:rsidRDefault="00A40EC0" w:rsidP="00A40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Temps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liе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́. Значение в уроке классического танца. Постепенное усложнение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Temps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liе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́ в программе классического танца. Все виды движения: середина,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, пальцы.</w:t>
      </w:r>
    </w:p>
    <w:p w:rsidR="00A40EC0" w:rsidRDefault="00A40EC0" w:rsidP="00E10FC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первом году обучения (4 класс).</w:t>
      </w: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2.</w:t>
      </w:r>
    </w:p>
    <w:p w:rsidR="00A40EC0" w:rsidRPr="00A40EC0" w:rsidRDefault="00A40EC0" w:rsidP="00A40E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Постановка рук и спины в младших классах. Все</w:t>
      </w:r>
      <w:r w:rsidRPr="004500A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40EC0">
        <w:rPr>
          <w:rFonts w:ascii="Times New Roman" w:eastAsia="Calibri" w:hAnsi="Times New Roman" w:cs="Times New Roman"/>
          <w:sz w:val="28"/>
          <w:szCs w:val="28"/>
        </w:rPr>
        <w:t>виды</w:t>
      </w:r>
      <w:r w:rsidRPr="004500A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port de bras. </w:t>
      </w:r>
      <w:r w:rsidRPr="00A40EC0">
        <w:rPr>
          <w:rFonts w:ascii="Times New Roman" w:eastAsia="Calibri" w:hAnsi="Times New Roman" w:cs="Times New Roman"/>
          <w:sz w:val="28"/>
          <w:szCs w:val="28"/>
        </w:rPr>
        <w:t>Вариативность рук в позах классического танца (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adagio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, вращения, прыжки) – средние классы.</w:t>
      </w:r>
    </w:p>
    <w:p w:rsidR="00A40EC0" w:rsidRPr="00A40EC0" w:rsidRDefault="00A40EC0" w:rsidP="00E10FC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втором году обучения (5 класс).</w:t>
      </w: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3.</w:t>
      </w:r>
    </w:p>
    <w:p w:rsidR="00A40EC0" w:rsidRPr="00A40EC0" w:rsidRDefault="00A40EC0" w:rsidP="00A40EC0">
      <w:pPr>
        <w:numPr>
          <w:ilvl w:val="0"/>
          <w:numId w:val="11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Движение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en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tournant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в экзерсисе на середине зала. Последовательность изучения и музыкальные раскладки.</w:t>
      </w:r>
    </w:p>
    <w:p w:rsidR="00A40EC0" w:rsidRPr="00E10FCD" w:rsidRDefault="00A40EC0" w:rsidP="00A40EC0">
      <w:pPr>
        <w:numPr>
          <w:ilvl w:val="0"/>
          <w:numId w:val="11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третьем году обучения (1 курс).</w:t>
      </w:r>
    </w:p>
    <w:p w:rsidR="00A40EC0" w:rsidRPr="00A40EC0" w:rsidRDefault="00A40EC0" w:rsidP="00A40EC0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4.</w:t>
      </w:r>
    </w:p>
    <w:p w:rsidR="00A40EC0" w:rsidRPr="00A40EC0" w:rsidRDefault="00A40EC0" w:rsidP="00A40EC0">
      <w:pPr>
        <w:numPr>
          <w:ilvl w:val="0"/>
          <w:numId w:val="12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Различные виды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preparation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pirouette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– изучение в младших и средних классах.</w:t>
      </w:r>
    </w:p>
    <w:p w:rsidR="00A40EC0" w:rsidRPr="00E10FCD" w:rsidRDefault="00A40EC0" w:rsidP="00A40EC0">
      <w:pPr>
        <w:numPr>
          <w:ilvl w:val="0"/>
          <w:numId w:val="12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четвертом году обучения (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курс).</w:t>
      </w:r>
    </w:p>
    <w:p w:rsidR="00A40EC0" w:rsidRPr="00A40EC0" w:rsidRDefault="00A40EC0" w:rsidP="00A40EC0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5</w:t>
      </w:r>
    </w:p>
    <w:p w:rsidR="00A40EC0" w:rsidRPr="00A40EC0" w:rsidRDefault="00A40EC0" w:rsidP="00A40EC0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Связующие движения у станка и на середине зала, в разделе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, варианты использования в классическом танце.</w:t>
      </w:r>
    </w:p>
    <w:p w:rsidR="00A40EC0" w:rsidRPr="00A40EC0" w:rsidRDefault="00A40EC0" w:rsidP="00E10FCD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Парные положения рук в народно-сценическом танце. </w:t>
      </w:r>
    </w:p>
    <w:p w:rsidR="00F86146" w:rsidRDefault="00F86146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6.</w:t>
      </w:r>
    </w:p>
    <w:p w:rsidR="00A40EC0" w:rsidRPr="00A40EC0" w:rsidRDefault="00A40EC0" w:rsidP="00A40EC0">
      <w:pPr>
        <w:numPr>
          <w:ilvl w:val="0"/>
          <w:numId w:val="14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Развитие раздела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на 7 году обучения (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курс)</w:t>
      </w:r>
    </w:p>
    <w:p w:rsidR="00A40EC0" w:rsidRPr="00A40EC0" w:rsidRDefault="00A40EC0" w:rsidP="00E10FCD">
      <w:pPr>
        <w:numPr>
          <w:ilvl w:val="0"/>
          <w:numId w:val="14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Экзерсис у станка на уроке народно-сценического танца: его основные цели и задачи.</w:t>
      </w:r>
    </w:p>
    <w:p w:rsidR="00F86146" w:rsidRDefault="00F86146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6146" w:rsidRDefault="00F86146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6146" w:rsidRDefault="00F86146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Билет 7.</w:t>
      </w:r>
    </w:p>
    <w:p w:rsidR="00A40EC0" w:rsidRPr="00524291" w:rsidRDefault="00A40EC0" w:rsidP="00A40EC0">
      <w:pPr>
        <w:numPr>
          <w:ilvl w:val="0"/>
          <w:numId w:val="15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Особенности построения пальцевого экзерсиса на 7 и 8 году обучения </w:t>
      </w:r>
      <w:r w:rsidRPr="00524291">
        <w:rPr>
          <w:rFonts w:ascii="Times New Roman" w:eastAsia="Calibri" w:hAnsi="Times New Roman" w:cs="Times New Roman"/>
          <w:sz w:val="28"/>
          <w:szCs w:val="28"/>
        </w:rPr>
        <w:t>(</w:t>
      </w:r>
      <w:r w:rsidRPr="005242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2429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 курсы).</w:t>
      </w:r>
    </w:p>
    <w:p w:rsidR="00A40EC0" w:rsidRPr="00524291" w:rsidRDefault="00A40EC0" w:rsidP="00E10FCD">
      <w:pPr>
        <w:numPr>
          <w:ilvl w:val="0"/>
          <w:numId w:val="15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291">
        <w:rPr>
          <w:rFonts w:ascii="Times New Roman" w:eastAsia="Calibri" w:hAnsi="Times New Roman" w:cs="Times New Roman"/>
          <w:sz w:val="28"/>
          <w:szCs w:val="28"/>
        </w:rPr>
        <w:t>Венгерский народно-сценический (академический) танец.</w:t>
      </w:r>
      <w:r w:rsidR="004500A9" w:rsidRPr="00524291">
        <w:rPr>
          <w:rFonts w:ascii="Times New Roman" w:eastAsia="Calibri" w:hAnsi="Times New Roman" w:cs="Times New Roman"/>
          <w:sz w:val="28"/>
          <w:szCs w:val="28"/>
        </w:rPr>
        <w:t xml:space="preserve"> Основные движения, характер и манера исполнения.</w:t>
      </w:r>
    </w:p>
    <w:p w:rsidR="00A40EC0" w:rsidRPr="00524291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4291">
        <w:rPr>
          <w:rFonts w:ascii="Times New Roman" w:eastAsia="Calibri" w:hAnsi="Times New Roman" w:cs="Times New Roman"/>
          <w:b/>
          <w:bCs/>
          <w:sz w:val="28"/>
          <w:szCs w:val="28"/>
        </w:rPr>
        <w:t>Билет 8.</w:t>
      </w:r>
    </w:p>
    <w:p w:rsidR="00A40EC0" w:rsidRPr="00524291" w:rsidRDefault="00A40EC0" w:rsidP="00A40EC0">
      <w:pPr>
        <w:numPr>
          <w:ilvl w:val="0"/>
          <w:numId w:val="8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Подготовка к изучению </w:t>
      </w:r>
      <w:proofErr w:type="spellStart"/>
      <w:r w:rsidRPr="00524291">
        <w:rPr>
          <w:rFonts w:ascii="Times New Roman" w:eastAsia="Calibri" w:hAnsi="Times New Roman" w:cs="Times New Roman"/>
          <w:sz w:val="28"/>
          <w:szCs w:val="28"/>
        </w:rPr>
        <w:t>tour</w:t>
      </w:r>
      <w:proofErr w:type="spellEnd"/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4291">
        <w:rPr>
          <w:rFonts w:ascii="Times New Roman" w:eastAsia="Calibri" w:hAnsi="Times New Roman" w:cs="Times New Roman"/>
          <w:sz w:val="28"/>
          <w:szCs w:val="28"/>
        </w:rPr>
        <w:t>lent</w:t>
      </w:r>
      <w:proofErr w:type="spellEnd"/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. Виды </w:t>
      </w:r>
      <w:proofErr w:type="spellStart"/>
      <w:r w:rsidRPr="00524291">
        <w:rPr>
          <w:rFonts w:ascii="Times New Roman" w:eastAsia="Calibri" w:hAnsi="Times New Roman" w:cs="Times New Roman"/>
          <w:sz w:val="28"/>
          <w:szCs w:val="28"/>
        </w:rPr>
        <w:t>tour</w:t>
      </w:r>
      <w:proofErr w:type="spellEnd"/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4291">
        <w:rPr>
          <w:rFonts w:ascii="Times New Roman" w:eastAsia="Calibri" w:hAnsi="Times New Roman" w:cs="Times New Roman"/>
          <w:sz w:val="28"/>
          <w:szCs w:val="28"/>
        </w:rPr>
        <w:t>lent</w:t>
      </w:r>
      <w:proofErr w:type="spellEnd"/>
      <w:r w:rsidRPr="00524291">
        <w:rPr>
          <w:rFonts w:ascii="Times New Roman" w:eastAsia="Calibri" w:hAnsi="Times New Roman" w:cs="Times New Roman"/>
          <w:sz w:val="28"/>
          <w:szCs w:val="28"/>
        </w:rPr>
        <w:t>. Методика преподавания (музыкальные раскладки).</w:t>
      </w:r>
    </w:p>
    <w:p w:rsidR="004500A9" w:rsidRPr="00524291" w:rsidRDefault="00A40EC0" w:rsidP="004500A9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291">
        <w:rPr>
          <w:rFonts w:ascii="Times New Roman" w:eastAsia="Calibri" w:hAnsi="Times New Roman" w:cs="Times New Roman"/>
          <w:sz w:val="28"/>
          <w:szCs w:val="28"/>
        </w:rPr>
        <w:t>Польский народно-сценический (академический) танец: мазурка.</w:t>
      </w:r>
      <w:r w:rsidR="004500A9" w:rsidRPr="00524291">
        <w:rPr>
          <w:rFonts w:ascii="Times New Roman" w:eastAsia="Calibri" w:hAnsi="Times New Roman" w:cs="Times New Roman"/>
          <w:sz w:val="28"/>
          <w:szCs w:val="28"/>
        </w:rPr>
        <w:t xml:space="preserve"> Основные движения, характер и манера исполнения.</w:t>
      </w:r>
    </w:p>
    <w:p w:rsidR="00A40EC0" w:rsidRPr="00524291" w:rsidRDefault="00A40EC0" w:rsidP="004500A9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524291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4291">
        <w:rPr>
          <w:rFonts w:ascii="Times New Roman" w:eastAsia="Calibri" w:hAnsi="Times New Roman" w:cs="Times New Roman"/>
          <w:b/>
          <w:bCs/>
          <w:sz w:val="28"/>
          <w:szCs w:val="28"/>
        </w:rPr>
        <w:t>Билет 9.</w:t>
      </w:r>
    </w:p>
    <w:p w:rsidR="00A40EC0" w:rsidRPr="00524291" w:rsidRDefault="00A40EC0" w:rsidP="00A40EC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4291">
        <w:rPr>
          <w:rFonts w:ascii="Times New Roman" w:eastAsia="Calibri" w:hAnsi="Times New Roman" w:cs="Times New Roman"/>
          <w:sz w:val="28"/>
          <w:szCs w:val="28"/>
        </w:rPr>
        <w:t>Préparation</w:t>
      </w:r>
      <w:proofErr w:type="spellEnd"/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524291">
        <w:rPr>
          <w:rFonts w:ascii="Times New Roman" w:eastAsia="Calibri" w:hAnsi="Times New Roman" w:cs="Times New Roman"/>
          <w:sz w:val="28"/>
          <w:szCs w:val="28"/>
        </w:rPr>
        <w:t>tours</w:t>
      </w:r>
      <w:proofErr w:type="spellEnd"/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 в больших позах, вращение в больших позах со всех приемов (с 5 класса по III курс). Все виды. Методика преподавания.</w:t>
      </w:r>
    </w:p>
    <w:p w:rsidR="004500A9" w:rsidRPr="00524291" w:rsidRDefault="00A40EC0" w:rsidP="004500A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291">
        <w:rPr>
          <w:rFonts w:ascii="Times New Roman" w:eastAsia="Calibri" w:hAnsi="Times New Roman" w:cs="Times New Roman"/>
          <w:sz w:val="28"/>
          <w:szCs w:val="28"/>
        </w:rPr>
        <w:t>Испанский народно-сценический (академический) танец.</w:t>
      </w:r>
      <w:r w:rsidR="004500A9" w:rsidRPr="00524291">
        <w:rPr>
          <w:rFonts w:ascii="Times New Roman" w:eastAsia="Calibri" w:hAnsi="Times New Roman" w:cs="Times New Roman"/>
          <w:sz w:val="28"/>
          <w:szCs w:val="28"/>
        </w:rPr>
        <w:t xml:space="preserve"> Основные движения, характер и манера исполнения.</w:t>
      </w:r>
    </w:p>
    <w:p w:rsidR="00A40EC0" w:rsidRPr="00524291" w:rsidRDefault="00A40EC0" w:rsidP="004500A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524291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4291">
        <w:rPr>
          <w:rFonts w:ascii="Times New Roman" w:eastAsia="Calibri" w:hAnsi="Times New Roman" w:cs="Times New Roman"/>
          <w:b/>
          <w:bCs/>
          <w:sz w:val="28"/>
          <w:szCs w:val="28"/>
        </w:rPr>
        <w:t>Билет 10.</w:t>
      </w:r>
    </w:p>
    <w:p w:rsidR="00A40EC0" w:rsidRPr="00524291" w:rsidRDefault="00A40EC0" w:rsidP="00A40EC0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291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proofErr w:type="spellStart"/>
      <w:r w:rsidRPr="00524291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524291">
        <w:rPr>
          <w:rFonts w:ascii="Times New Roman" w:eastAsia="Calibri" w:hAnsi="Times New Roman" w:cs="Times New Roman"/>
          <w:sz w:val="28"/>
          <w:szCs w:val="28"/>
        </w:rPr>
        <w:t>. Классификация, значение и место в уроке классического танца.</w:t>
      </w:r>
    </w:p>
    <w:p w:rsidR="004500A9" w:rsidRPr="00524291" w:rsidRDefault="00A40EC0" w:rsidP="004500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291">
        <w:rPr>
          <w:rFonts w:ascii="Times New Roman" w:eastAsia="Calibri" w:hAnsi="Times New Roman" w:cs="Times New Roman"/>
          <w:sz w:val="28"/>
          <w:szCs w:val="28"/>
        </w:rPr>
        <w:t>Итальянский народно-сценический (академический) танец.</w:t>
      </w:r>
      <w:r w:rsidR="004500A9" w:rsidRPr="00524291">
        <w:rPr>
          <w:rFonts w:ascii="Times New Roman" w:eastAsia="Calibri" w:hAnsi="Times New Roman" w:cs="Times New Roman"/>
          <w:sz w:val="28"/>
          <w:szCs w:val="28"/>
        </w:rPr>
        <w:t xml:space="preserve"> Основные движения, характер и манера исполнения.</w:t>
      </w:r>
    </w:p>
    <w:p w:rsidR="00A40EC0" w:rsidRPr="00524291" w:rsidRDefault="00A40EC0" w:rsidP="004500A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4291">
        <w:rPr>
          <w:rFonts w:ascii="Times New Roman" w:eastAsia="Calibri" w:hAnsi="Times New Roman" w:cs="Times New Roman"/>
          <w:b/>
          <w:bCs/>
          <w:sz w:val="28"/>
          <w:szCs w:val="28"/>
        </w:rPr>
        <w:t>Билет 11.</w:t>
      </w:r>
    </w:p>
    <w:p w:rsidR="00A40EC0" w:rsidRPr="00A40EC0" w:rsidRDefault="00A40EC0" w:rsidP="00A40EC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Французская и русская терминология, используемая для названия движений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дуэтно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-классического танца.</w:t>
      </w:r>
    </w:p>
    <w:p w:rsidR="00A40EC0" w:rsidRDefault="00A40EC0" w:rsidP="00E10FC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Историко-бытовой танец. Место и значение историко-бытового танца в процессе обучения артиста балета. Вопросы стиля, манеры исполнения. Роль историко-бытового танца в балетном спектакле.</w:t>
      </w:r>
    </w:p>
    <w:p w:rsidR="00524291" w:rsidRPr="00A40EC0" w:rsidRDefault="00524291" w:rsidP="0052429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12.</w:t>
      </w:r>
    </w:p>
    <w:p w:rsidR="00A40EC0" w:rsidRPr="00A40EC0" w:rsidRDefault="00A40EC0" w:rsidP="00A40EC0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Методическое объяснение исполнения какого-либо приема партерной или воздушной поддержки по программе первого года обучения (I курс).</w:t>
      </w:r>
    </w:p>
    <w:p w:rsidR="00A40EC0" w:rsidRDefault="00A40EC0" w:rsidP="00E10FCD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Современные направления в хореографическом искусстве.</w:t>
      </w:r>
    </w:p>
    <w:p w:rsidR="00524291" w:rsidRDefault="00524291" w:rsidP="0052429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291" w:rsidRDefault="00524291" w:rsidP="0052429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291" w:rsidRDefault="00524291" w:rsidP="0052429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291" w:rsidRPr="00A40EC0" w:rsidRDefault="00524291" w:rsidP="0052429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9550B5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50B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Билет 13.</w:t>
      </w:r>
    </w:p>
    <w:p w:rsidR="00A40EC0" w:rsidRPr="009550B5" w:rsidRDefault="00A40EC0" w:rsidP="00A40EC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0B5">
        <w:rPr>
          <w:rFonts w:ascii="Times New Roman" w:eastAsia="Calibri" w:hAnsi="Times New Roman" w:cs="Times New Roman"/>
          <w:sz w:val="28"/>
          <w:szCs w:val="28"/>
        </w:rPr>
        <w:t>Методическое объяснение исполнения какого-либо приема партерной или воздушной поддержки по программе второго года обучения (II курс).</w:t>
      </w:r>
    </w:p>
    <w:p w:rsidR="00A40EC0" w:rsidRPr="009550B5" w:rsidRDefault="00A40EC0" w:rsidP="00E10FC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0B5">
        <w:rPr>
          <w:rFonts w:ascii="Times New Roman" w:eastAsia="Calibri" w:hAnsi="Times New Roman" w:cs="Times New Roman"/>
          <w:sz w:val="28"/>
          <w:szCs w:val="28"/>
        </w:rPr>
        <w:t>Истоки возникновения танца «модерн» и «</w:t>
      </w:r>
      <w:r w:rsidR="0050474B" w:rsidRPr="009550B5">
        <w:rPr>
          <w:rFonts w:ascii="Times New Roman" w:eastAsia="Calibri" w:hAnsi="Times New Roman" w:cs="Times New Roman"/>
          <w:sz w:val="28"/>
          <w:szCs w:val="28"/>
        </w:rPr>
        <w:t>постмодерн</w:t>
      </w:r>
      <w:r w:rsidRPr="009550B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10FCD" w:rsidRPr="009550B5" w:rsidRDefault="00E10FCD" w:rsidP="00E10FC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9550B5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50B5">
        <w:rPr>
          <w:rFonts w:ascii="Times New Roman" w:eastAsia="Calibri" w:hAnsi="Times New Roman" w:cs="Times New Roman"/>
          <w:b/>
          <w:bCs/>
          <w:sz w:val="28"/>
          <w:szCs w:val="28"/>
        </w:rPr>
        <w:t>Билет 14.</w:t>
      </w:r>
    </w:p>
    <w:p w:rsidR="00A40EC0" w:rsidRPr="009550B5" w:rsidRDefault="00A40EC0" w:rsidP="00A40EC0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Различные виды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fouettе́s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, начиная с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fouettе́s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à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terre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и заканчивая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grand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fouettе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́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en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tournant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en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dedans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attitude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0B5">
        <w:rPr>
          <w:rFonts w:ascii="Times New Roman" w:eastAsia="Calibri" w:hAnsi="Times New Roman" w:cs="Times New Roman"/>
          <w:sz w:val="28"/>
          <w:szCs w:val="28"/>
        </w:rPr>
        <w:t>croisе</w:t>
      </w:r>
      <w:proofErr w:type="spellEnd"/>
      <w:r w:rsidRPr="009550B5">
        <w:rPr>
          <w:rFonts w:ascii="Times New Roman" w:eastAsia="Calibri" w:hAnsi="Times New Roman" w:cs="Times New Roman"/>
          <w:sz w:val="28"/>
          <w:szCs w:val="28"/>
        </w:rPr>
        <w:t>́ (итальянское). Использование в уроках классического танца.</w:t>
      </w:r>
      <w:r w:rsidR="009550B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40EC0" w:rsidRPr="009550B5" w:rsidRDefault="00A40EC0" w:rsidP="00A40EC0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0B5">
        <w:rPr>
          <w:rFonts w:ascii="Times New Roman" w:eastAsia="Calibri" w:hAnsi="Times New Roman" w:cs="Times New Roman"/>
          <w:sz w:val="28"/>
          <w:szCs w:val="28"/>
        </w:rPr>
        <w:t>Истоки возникновения танца «модерн» и «</w:t>
      </w:r>
      <w:r w:rsidR="0050474B" w:rsidRPr="009550B5">
        <w:rPr>
          <w:rFonts w:ascii="Times New Roman" w:eastAsia="Calibri" w:hAnsi="Times New Roman" w:cs="Times New Roman"/>
          <w:sz w:val="28"/>
          <w:szCs w:val="28"/>
        </w:rPr>
        <w:t>постмодерн</w:t>
      </w:r>
      <w:r w:rsidRPr="009550B5">
        <w:rPr>
          <w:rFonts w:ascii="Times New Roman" w:eastAsia="Calibri" w:hAnsi="Times New Roman" w:cs="Times New Roman"/>
          <w:sz w:val="28"/>
          <w:szCs w:val="28"/>
        </w:rPr>
        <w:t xml:space="preserve">».   </w:t>
      </w:r>
    </w:p>
    <w:p w:rsidR="00A40EC0" w:rsidRPr="00A40EC0" w:rsidRDefault="00A40EC0" w:rsidP="00A40E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820" w:rsidRPr="001779EB" w:rsidRDefault="008D2820" w:rsidP="00A7798D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sectPr w:rsidR="008D2820" w:rsidRPr="001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0194"/>
    <w:multiLevelType w:val="hybridMultilevel"/>
    <w:tmpl w:val="B050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FDB"/>
    <w:multiLevelType w:val="hybridMultilevel"/>
    <w:tmpl w:val="3562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38FB"/>
    <w:multiLevelType w:val="hybridMultilevel"/>
    <w:tmpl w:val="3328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0C6"/>
    <w:multiLevelType w:val="hybridMultilevel"/>
    <w:tmpl w:val="39422410"/>
    <w:lvl w:ilvl="0" w:tplc="A0A43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8B6D7E"/>
    <w:multiLevelType w:val="hybridMultilevel"/>
    <w:tmpl w:val="1282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F53"/>
    <w:multiLevelType w:val="hybridMultilevel"/>
    <w:tmpl w:val="8ACC145C"/>
    <w:lvl w:ilvl="0" w:tplc="58262ED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9E2F0C"/>
    <w:multiLevelType w:val="hybridMultilevel"/>
    <w:tmpl w:val="122A3D0C"/>
    <w:lvl w:ilvl="0" w:tplc="5A56E6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D5815"/>
    <w:multiLevelType w:val="hybridMultilevel"/>
    <w:tmpl w:val="D19C0B24"/>
    <w:lvl w:ilvl="0" w:tplc="B8B80A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AA7969"/>
    <w:multiLevelType w:val="hybridMultilevel"/>
    <w:tmpl w:val="EC08A998"/>
    <w:lvl w:ilvl="0" w:tplc="0A12B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2267A9"/>
    <w:multiLevelType w:val="hybridMultilevel"/>
    <w:tmpl w:val="5E2E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7748"/>
    <w:multiLevelType w:val="hybridMultilevel"/>
    <w:tmpl w:val="8B74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801F6"/>
    <w:multiLevelType w:val="hybridMultilevel"/>
    <w:tmpl w:val="41B2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46E3"/>
    <w:multiLevelType w:val="hybridMultilevel"/>
    <w:tmpl w:val="18F2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91762"/>
    <w:multiLevelType w:val="hybridMultilevel"/>
    <w:tmpl w:val="C7A0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D60FB"/>
    <w:multiLevelType w:val="hybridMultilevel"/>
    <w:tmpl w:val="7290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3589"/>
    <w:multiLevelType w:val="hybridMultilevel"/>
    <w:tmpl w:val="D274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18D0"/>
    <w:multiLevelType w:val="hybridMultilevel"/>
    <w:tmpl w:val="A342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4B7B"/>
    <w:multiLevelType w:val="hybridMultilevel"/>
    <w:tmpl w:val="46662784"/>
    <w:lvl w:ilvl="0" w:tplc="E9FE6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21DB2"/>
    <w:multiLevelType w:val="hybridMultilevel"/>
    <w:tmpl w:val="FD68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66A0D"/>
    <w:multiLevelType w:val="hybridMultilevel"/>
    <w:tmpl w:val="A090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A4D81"/>
    <w:multiLevelType w:val="hybridMultilevel"/>
    <w:tmpl w:val="F518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80C86"/>
    <w:multiLevelType w:val="hybridMultilevel"/>
    <w:tmpl w:val="52E21AD8"/>
    <w:lvl w:ilvl="0" w:tplc="E488C7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20"/>
  </w:num>
  <w:num w:numId="10">
    <w:abstractNumId w:val="18"/>
  </w:num>
  <w:num w:numId="11">
    <w:abstractNumId w:val="6"/>
  </w:num>
  <w:num w:numId="12">
    <w:abstractNumId w:val="5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1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20"/>
    <w:rsid w:val="0004706C"/>
    <w:rsid w:val="00063AD6"/>
    <w:rsid w:val="001232D2"/>
    <w:rsid w:val="00150818"/>
    <w:rsid w:val="00171C53"/>
    <w:rsid w:val="001779EB"/>
    <w:rsid w:val="00185759"/>
    <w:rsid w:val="001A2A48"/>
    <w:rsid w:val="004500A9"/>
    <w:rsid w:val="00494448"/>
    <w:rsid w:val="004964E5"/>
    <w:rsid w:val="004D4AAB"/>
    <w:rsid w:val="0050474B"/>
    <w:rsid w:val="00524291"/>
    <w:rsid w:val="00631F25"/>
    <w:rsid w:val="007213B6"/>
    <w:rsid w:val="00770665"/>
    <w:rsid w:val="00774829"/>
    <w:rsid w:val="007F2086"/>
    <w:rsid w:val="008267AE"/>
    <w:rsid w:val="008862E4"/>
    <w:rsid w:val="00891E8C"/>
    <w:rsid w:val="008D2820"/>
    <w:rsid w:val="00944F0B"/>
    <w:rsid w:val="009550B5"/>
    <w:rsid w:val="00992781"/>
    <w:rsid w:val="00A40EC0"/>
    <w:rsid w:val="00A7798D"/>
    <w:rsid w:val="00B865D9"/>
    <w:rsid w:val="00B96333"/>
    <w:rsid w:val="00C477E4"/>
    <w:rsid w:val="00C74E33"/>
    <w:rsid w:val="00C820B5"/>
    <w:rsid w:val="00CC20D2"/>
    <w:rsid w:val="00DB1124"/>
    <w:rsid w:val="00DE0731"/>
    <w:rsid w:val="00DF0FD0"/>
    <w:rsid w:val="00E10FCD"/>
    <w:rsid w:val="00E57F31"/>
    <w:rsid w:val="00E9143B"/>
    <w:rsid w:val="00F0260C"/>
    <w:rsid w:val="00F656C2"/>
    <w:rsid w:val="00F67497"/>
    <w:rsid w:val="00F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54A0"/>
  <w15:docId w15:val="{C7C2FBAB-53A0-4E8F-BA0F-9CA70DD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2358C-4428-452E-AD27-514CBD67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Марина Игоревна Петрова</cp:lastModifiedBy>
  <cp:revision>4</cp:revision>
  <cp:lastPrinted>2025-06-11T10:47:00Z</cp:lastPrinted>
  <dcterms:created xsi:type="dcterms:W3CDTF">2026-01-19T16:28:00Z</dcterms:created>
  <dcterms:modified xsi:type="dcterms:W3CDTF">2026-01-19T16:29:00Z</dcterms:modified>
</cp:coreProperties>
</file>