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4C06" w:rsidRDefault="009D1126">
      <w:pPr>
        <w:spacing w:before="73" w:line="259" w:lineRule="auto"/>
        <w:ind w:left="356" w:right="362"/>
        <w:jc w:val="center"/>
        <w:rPr>
          <w:b/>
        </w:rPr>
      </w:pPr>
      <w:r>
        <w:rPr>
          <w:b/>
        </w:rPr>
        <w:t>Сведения об особых правах, предоставленных поступающим при приеме на обучение по программам высшего образования в 20</w:t>
      </w:r>
      <w:r w:rsidR="00EB41F8">
        <w:rPr>
          <w:b/>
        </w:rPr>
        <w:t>2</w:t>
      </w:r>
      <w:r w:rsidR="00455A20">
        <w:rPr>
          <w:b/>
        </w:rPr>
        <w:t>6</w:t>
      </w:r>
      <w:r>
        <w:rPr>
          <w:b/>
        </w:rPr>
        <w:t>-202</w:t>
      </w:r>
      <w:r w:rsidR="00455A20">
        <w:rPr>
          <w:b/>
        </w:rPr>
        <w:t>7</w:t>
      </w:r>
      <w:r>
        <w:rPr>
          <w:b/>
        </w:rPr>
        <w:t xml:space="preserve"> учебном году</w:t>
      </w:r>
    </w:p>
    <w:p w:rsidR="007D4C06" w:rsidRDefault="007D4C06">
      <w:pPr>
        <w:pStyle w:val="a3"/>
        <w:spacing w:before="2"/>
        <w:rPr>
          <w:b/>
          <w:sz w:val="27"/>
        </w:rPr>
      </w:pPr>
    </w:p>
    <w:p w:rsidR="007D4C06" w:rsidRDefault="009D1126">
      <w:pPr>
        <w:pStyle w:val="a3"/>
        <w:ind w:left="810"/>
        <w:rPr>
          <w:rFonts w:ascii="Calibri" w:hAnsi="Calibri"/>
        </w:rPr>
      </w:pPr>
      <w:r>
        <w:rPr>
          <w:rFonts w:ascii="Calibri" w:hAnsi="Calibri"/>
        </w:rPr>
        <w:t>Преимущественное право зачисления предоставляется следующим лицам</w:t>
      </w:r>
      <w:r>
        <w:rPr>
          <w:rFonts w:ascii="Calibri" w:hAnsi="Calibri"/>
          <w:position w:val="8"/>
          <w:sz w:val="16"/>
        </w:rPr>
        <w:t>1</w:t>
      </w:r>
      <w:r>
        <w:rPr>
          <w:rFonts w:ascii="Calibri" w:hAnsi="Calibri"/>
        </w:rPr>
        <w:t>:</w:t>
      </w:r>
    </w:p>
    <w:p w:rsidR="007D4C06" w:rsidRDefault="009D1126">
      <w:pPr>
        <w:pStyle w:val="a3"/>
        <w:spacing w:before="178"/>
        <w:ind w:left="102" w:right="106" w:firstLine="707"/>
        <w:jc w:val="both"/>
      </w:pPr>
      <w:r>
        <w:t xml:space="preserve">а) </w:t>
      </w:r>
      <w:r>
        <w:rPr>
          <w:spacing w:val="2"/>
        </w:rPr>
        <w:t xml:space="preserve">дети-инвалиды, инвалиды </w:t>
      </w:r>
      <w:r>
        <w:t xml:space="preserve">I и II </w:t>
      </w:r>
      <w:r>
        <w:rPr>
          <w:spacing w:val="3"/>
        </w:rPr>
        <w:t>групп</w:t>
      </w:r>
      <w:r>
        <w:rPr>
          <w:rFonts w:ascii="Arial" w:hAnsi="Arial"/>
          <w:spacing w:val="3"/>
        </w:rPr>
        <w:t xml:space="preserve">, </w:t>
      </w:r>
      <w:r>
        <w:t>дети-сироты и дети, оставшиеся без попечения</w:t>
      </w:r>
      <w:r>
        <w:rPr>
          <w:spacing w:val="-14"/>
        </w:rPr>
        <w:t xml:space="preserve"> </w:t>
      </w:r>
      <w:r>
        <w:t>родителей,</w:t>
      </w:r>
      <w:r>
        <w:rPr>
          <w:spacing w:val="-13"/>
        </w:rPr>
        <w:t xml:space="preserve"> </w:t>
      </w:r>
      <w:r>
        <w:t>а</w:t>
      </w:r>
      <w:r>
        <w:rPr>
          <w:spacing w:val="-14"/>
        </w:rPr>
        <w:t xml:space="preserve"> </w:t>
      </w:r>
      <w:r>
        <w:t>также</w:t>
      </w:r>
      <w:r>
        <w:rPr>
          <w:spacing w:val="-14"/>
        </w:rPr>
        <w:t xml:space="preserve"> </w:t>
      </w:r>
      <w:r>
        <w:t>лица</w:t>
      </w:r>
      <w:r>
        <w:rPr>
          <w:spacing w:val="-14"/>
        </w:rPr>
        <w:t xml:space="preserve"> </w:t>
      </w:r>
      <w:r>
        <w:t>из</w:t>
      </w:r>
      <w:r>
        <w:rPr>
          <w:spacing w:val="-13"/>
        </w:rPr>
        <w:t xml:space="preserve"> </w:t>
      </w:r>
      <w:r>
        <w:t>числа</w:t>
      </w:r>
      <w:r>
        <w:rPr>
          <w:spacing w:val="-14"/>
        </w:rPr>
        <w:t xml:space="preserve"> </w:t>
      </w:r>
      <w:r>
        <w:t>детей-сирот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детей,</w:t>
      </w:r>
      <w:r>
        <w:rPr>
          <w:spacing w:val="-13"/>
        </w:rPr>
        <w:t xml:space="preserve"> </w:t>
      </w:r>
      <w:r>
        <w:t>оставшихся</w:t>
      </w:r>
      <w:r>
        <w:rPr>
          <w:spacing w:val="-13"/>
        </w:rPr>
        <w:t xml:space="preserve"> </w:t>
      </w:r>
      <w:r>
        <w:t>без</w:t>
      </w:r>
      <w:r>
        <w:rPr>
          <w:spacing w:val="-15"/>
        </w:rPr>
        <w:t xml:space="preserve"> </w:t>
      </w:r>
      <w:r>
        <w:t>попечения родителей;</w:t>
      </w:r>
    </w:p>
    <w:p w:rsidR="007D4C06" w:rsidRDefault="009D1126">
      <w:pPr>
        <w:pStyle w:val="a3"/>
        <w:ind w:left="102" w:right="105" w:firstLine="707"/>
        <w:jc w:val="both"/>
      </w:pPr>
      <w:r>
        <w:t>б) граждане в возрасте до двадцати лет, имеющие только одного родителя – инвалида I группы, если среднедушевой доход семьи ниже величины прожиточного минимума, установленного в субъекте Российской Федерации по месту жительства указанных граждан;</w:t>
      </w:r>
    </w:p>
    <w:p w:rsidR="007D4C06" w:rsidRDefault="009D1126">
      <w:pPr>
        <w:pStyle w:val="a3"/>
        <w:spacing w:before="6" w:line="235" w:lineRule="auto"/>
        <w:ind w:left="102" w:right="105" w:firstLine="707"/>
        <w:jc w:val="both"/>
      </w:pPr>
      <w:r>
        <w:t xml:space="preserve">в) граждане, которые подверглись воздействию радиации вследствие катастрофы на Чернобыльской АЭС и на которых распространяется действие </w:t>
      </w:r>
      <w:hyperlink r:id="rId4">
        <w:r>
          <w:t>Закона</w:t>
        </w:r>
      </w:hyperlink>
      <w:r>
        <w:t xml:space="preserve"> Российской Федерации от 15 мая 1991 г. № 1244-1 </w:t>
      </w:r>
      <w:r>
        <w:rPr>
          <w:spacing w:val="-4"/>
        </w:rPr>
        <w:t xml:space="preserve">«О </w:t>
      </w:r>
      <w:r>
        <w:t>социальной защите граждан, подвергшихся воздействию радиации вследствие катастрофы на Чернобыльской</w:t>
      </w:r>
      <w:r>
        <w:rPr>
          <w:spacing w:val="-6"/>
        </w:rPr>
        <w:t xml:space="preserve"> </w:t>
      </w:r>
      <w:r>
        <w:t>АЭС»</w:t>
      </w:r>
      <w:r>
        <w:rPr>
          <w:position w:val="9"/>
          <w:sz w:val="16"/>
        </w:rPr>
        <w:t>2</w:t>
      </w:r>
      <w:r>
        <w:t>;</w:t>
      </w:r>
    </w:p>
    <w:p w:rsidR="007D4C06" w:rsidRDefault="009D1126">
      <w:pPr>
        <w:pStyle w:val="a3"/>
        <w:spacing w:before="2"/>
        <w:ind w:left="102" w:right="111" w:firstLine="707"/>
        <w:jc w:val="both"/>
      </w:pPr>
      <w:r>
        <w:t>г) дети военнослужащих, погибших при исполнении ими обязанностей военной службы или умерших вследствие увечья (ранения, травмы, контузии) либо заболеваний, полученных ими при исполнении обязанностей военной службы, в том числе при участии в проведении контртеррористических операций и (или) иных мероприятий по борьбе с терроризмом;</w:t>
      </w:r>
    </w:p>
    <w:p w:rsidR="007D4C06" w:rsidRDefault="009D1126">
      <w:pPr>
        <w:pStyle w:val="a3"/>
        <w:ind w:left="102" w:right="113" w:firstLine="707"/>
        <w:jc w:val="both"/>
      </w:pPr>
      <w:r>
        <w:t>д) дети умерших (погибших) Героев Советского Союза, Героев Российской Федерации и полных кавалеров ордена Славы;</w:t>
      </w:r>
    </w:p>
    <w:p w:rsidR="007D4C06" w:rsidRDefault="009D1126">
      <w:pPr>
        <w:pStyle w:val="a3"/>
        <w:ind w:left="102" w:right="104" w:firstLine="707"/>
        <w:jc w:val="both"/>
      </w:pPr>
      <w:r>
        <w:t>е) дети сотрудников органов внутренних дел Федеральной службы войск национальной гвардии Российской Федерации, учреждений и органов уголовно- исполнительной системы, федеральной противопожарной службы Государственной противопожарной службы, органов по контролю за оборотом наркотических средств и психотропных веществ, таможенных органов, Следственного комитета Российской Федерации," погибших (умерших) вследствие увечья или иного повреждения здоровья, полученных ими в связи с выполнением служебных обязанностей, либо вследствие заболевания, полученного ими в период прохождения службы в указанных учреждениях и органах, и дети, находившиеся на их иждивении;</w:t>
      </w:r>
    </w:p>
    <w:p w:rsidR="007D4C06" w:rsidRPr="00455A20" w:rsidRDefault="009D1126" w:rsidP="00455A20">
      <w:pPr>
        <w:pStyle w:val="a3"/>
        <w:spacing w:before="1"/>
        <w:ind w:left="102" w:right="113" w:firstLine="707"/>
        <w:jc w:val="both"/>
      </w:pPr>
      <w:r>
        <w:t>ж) дети прокурорских работников, погибших (умерших) вследствие увечья или иного повреждения здоровья,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деятельностью.</w:t>
      </w:r>
    </w:p>
    <w:p w:rsidR="00590469" w:rsidRDefault="00590469" w:rsidP="00590469">
      <w:pPr>
        <w:tabs>
          <w:tab w:val="left" w:pos="1276"/>
        </w:tabs>
        <w:adjustRightInd w:val="0"/>
        <w:ind w:firstLine="709"/>
        <w:jc w:val="both"/>
        <w:rPr>
          <w:sz w:val="24"/>
        </w:rPr>
      </w:pPr>
      <w:r w:rsidRPr="00590469">
        <w:rPr>
          <w:rFonts w:asciiTheme="minorHAnsi" w:hAnsiTheme="minorHAnsi" w:cstheme="minorHAnsi"/>
          <w:sz w:val="24"/>
          <w:szCs w:val="24"/>
        </w:rPr>
        <w:t>Особенности приема на места в пределах отдельной квоты</w:t>
      </w:r>
      <w:r w:rsidRPr="00590469">
        <w:rPr>
          <w:sz w:val="24"/>
        </w:rPr>
        <w:t xml:space="preserve"> </w:t>
      </w:r>
    </w:p>
    <w:p w:rsidR="00590469" w:rsidRDefault="00590469" w:rsidP="00590469">
      <w:pPr>
        <w:tabs>
          <w:tab w:val="left" w:pos="1276"/>
        </w:tabs>
        <w:adjustRightInd w:val="0"/>
        <w:ind w:firstLine="709"/>
        <w:jc w:val="both"/>
        <w:rPr>
          <w:sz w:val="24"/>
        </w:rPr>
      </w:pPr>
      <w:r>
        <w:rPr>
          <w:sz w:val="24"/>
          <w:szCs w:val="24"/>
        </w:rPr>
        <w:t>1.</w:t>
      </w:r>
      <w:r w:rsidRPr="002C396B">
        <w:rPr>
          <w:sz w:val="24"/>
          <w:szCs w:val="24"/>
        </w:rPr>
        <w:t xml:space="preserve"> </w:t>
      </w:r>
      <w:r w:rsidRPr="005C3EDC">
        <w:rPr>
          <w:sz w:val="24"/>
        </w:rPr>
        <w:t xml:space="preserve">Прием на места в пределах специальной квоты по программам бакалавриата, программам специалитета проводится в соответствии с пунктом 2 Указа </w:t>
      </w:r>
      <w:r>
        <w:rPr>
          <w:sz w:val="24"/>
        </w:rPr>
        <w:t xml:space="preserve">Президента РФ </w:t>
      </w:r>
      <w:r w:rsidRPr="005C3EDC">
        <w:rPr>
          <w:sz w:val="24"/>
        </w:rPr>
        <w:t>№268</w:t>
      </w:r>
      <w:r>
        <w:rPr>
          <w:sz w:val="24"/>
        </w:rPr>
        <w:t xml:space="preserve"> от 09.05.2022 «О дополнительных мерах поддержки семей военнослужащих и сотрудников некоторых федеральных государственных органов» и </w:t>
      </w:r>
      <w:r w:rsidRPr="00F213BC">
        <w:rPr>
          <w:sz w:val="24"/>
        </w:rPr>
        <w:t>приказ</w:t>
      </w:r>
      <w:r>
        <w:rPr>
          <w:sz w:val="24"/>
        </w:rPr>
        <w:t>а</w:t>
      </w:r>
      <w:r w:rsidRPr="00F213BC">
        <w:rPr>
          <w:sz w:val="24"/>
        </w:rPr>
        <w:t xml:space="preserve"> Минобрнауки России № 143 от 10.02.2023 г. «О внесении изменений в приказ порядок приема на обучение по образовательным программам высшего образования – программам бакалавриата, программам специалитета, программам магистратуры, утвержденный приказом Министерства науки и высшего образования Российской Федерации от 21 августа 2020 г. № 1076</w:t>
      </w:r>
      <w:r>
        <w:rPr>
          <w:sz w:val="24"/>
        </w:rPr>
        <w:t xml:space="preserve"> и частью 5 ст. 71 </w:t>
      </w:r>
      <w:r w:rsidRPr="00F213BC">
        <w:rPr>
          <w:sz w:val="24"/>
        </w:rPr>
        <w:t>Федеральн</w:t>
      </w:r>
      <w:r>
        <w:rPr>
          <w:sz w:val="24"/>
        </w:rPr>
        <w:t>ого</w:t>
      </w:r>
      <w:r w:rsidRPr="00F213BC">
        <w:rPr>
          <w:sz w:val="24"/>
        </w:rPr>
        <w:t xml:space="preserve"> закон</w:t>
      </w:r>
      <w:r>
        <w:rPr>
          <w:sz w:val="24"/>
        </w:rPr>
        <w:t>а</w:t>
      </w:r>
      <w:r w:rsidRPr="00F213BC">
        <w:rPr>
          <w:sz w:val="24"/>
        </w:rPr>
        <w:t xml:space="preserve"> Российской федерации от 29 декабря 2012 г. </w:t>
      </w:r>
      <w:bookmarkStart w:id="0" w:name="_Hlk139378328"/>
      <w:r w:rsidRPr="00F213BC">
        <w:rPr>
          <w:sz w:val="24"/>
        </w:rPr>
        <w:t>(с изм. и доп., вступ. в силу с 28.02.2023</w:t>
      </w:r>
      <w:r>
        <w:rPr>
          <w:sz w:val="24"/>
        </w:rPr>
        <w:t xml:space="preserve"> и с 24.06.2023</w:t>
      </w:r>
      <w:r w:rsidRPr="00F213BC">
        <w:rPr>
          <w:sz w:val="24"/>
        </w:rPr>
        <w:t xml:space="preserve">) </w:t>
      </w:r>
      <w:bookmarkEnd w:id="0"/>
      <w:r w:rsidRPr="00F213BC">
        <w:rPr>
          <w:sz w:val="24"/>
        </w:rPr>
        <w:t>№ 273-ФЗ «Об образовании в Российской Федерации»</w:t>
      </w:r>
      <w:r>
        <w:rPr>
          <w:sz w:val="24"/>
        </w:rPr>
        <w:t xml:space="preserve">. </w:t>
      </w:r>
    </w:p>
    <w:p w:rsidR="00590469" w:rsidRPr="00F213BC" w:rsidRDefault="00590469" w:rsidP="00590469">
      <w:pPr>
        <w:tabs>
          <w:tab w:val="left" w:pos="1276"/>
        </w:tabs>
        <w:adjustRightInd w:val="0"/>
        <w:ind w:firstLine="709"/>
        <w:jc w:val="both"/>
        <w:rPr>
          <w:sz w:val="32"/>
          <w:szCs w:val="24"/>
        </w:rPr>
      </w:pPr>
      <w:r w:rsidRPr="005C3EDC">
        <w:rPr>
          <w:sz w:val="24"/>
        </w:rPr>
        <w:t xml:space="preserve"> </w:t>
      </w:r>
      <w:r>
        <w:rPr>
          <w:sz w:val="24"/>
        </w:rPr>
        <w:t xml:space="preserve">2. </w:t>
      </w:r>
      <w:r w:rsidRPr="005C3EDC">
        <w:rPr>
          <w:sz w:val="24"/>
        </w:rPr>
        <w:t xml:space="preserve">В соответствии с пунктом 1 Указа №268 специальная квота устанавливается для детей военнослужащих и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принимающих (принимавших) участие в специальной военной операции на территориях Донецкой Народной Республики, Луганской Народной Республики и Украины, сотрудников уголовно-исполнительной системы Российской Федерации, выполняющих (выполнявших) возложенные на них задачи на указанных территориях в период проведения специальной военной операции, в том числе погибших (умерших) при исполнении обязанностей военной </w:t>
      </w:r>
      <w:r w:rsidRPr="005C3EDC">
        <w:rPr>
          <w:sz w:val="24"/>
        </w:rPr>
        <w:lastRenderedPageBreak/>
        <w:t>службы (службы) (далее - военнослужащие и сотрудники) в размере 10 процентов общего объема контрольных цифр приема за счет бюджетных ассигнований федерального бюджета по каждой специальности или направлению подготовки.</w:t>
      </w:r>
    </w:p>
    <w:p w:rsidR="00590469" w:rsidRPr="00E74086" w:rsidRDefault="00590469" w:rsidP="00590469">
      <w:pPr>
        <w:tabs>
          <w:tab w:val="left" w:pos="1276"/>
        </w:tabs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E74086">
        <w:rPr>
          <w:sz w:val="24"/>
          <w:szCs w:val="24"/>
        </w:rPr>
        <w:t>В соответствии с частью 51 статьи 71 Федерального закона N 273-ФЗ</w:t>
      </w:r>
      <w:r>
        <w:rPr>
          <w:sz w:val="24"/>
          <w:szCs w:val="24"/>
        </w:rPr>
        <w:t xml:space="preserve"> </w:t>
      </w:r>
      <w:r w:rsidRPr="008B529B">
        <w:rPr>
          <w:sz w:val="24"/>
          <w:szCs w:val="24"/>
        </w:rPr>
        <w:t xml:space="preserve">(с изм. и доп., вступ. в силу с 28.02.2023 и с 24.06.2023) </w:t>
      </w:r>
      <w:r>
        <w:rPr>
          <w:sz w:val="24"/>
          <w:szCs w:val="24"/>
        </w:rPr>
        <w:t>право</w:t>
      </w:r>
      <w:r w:rsidRPr="00E74086">
        <w:rPr>
          <w:sz w:val="24"/>
          <w:szCs w:val="24"/>
        </w:rPr>
        <w:t xml:space="preserve"> на прием на обучение на места в пределах отдельной квоты имеют:</w:t>
      </w:r>
    </w:p>
    <w:p w:rsidR="00590469" w:rsidRDefault="00590469" w:rsidP="00590469">
      <w:pPr>
        <w:tabs>
          <w:tab w:val="left" w:pos="1276"/>
        </w:tabs>
        <w:adjustRightInd w:val="0"/>
        <w:ind w:firstLine="709"/>
        <w:jc w:val="both"/>
        <w:rPr>
          <w:sz w:val="24"/>
          <w:szCs w:val="24"/>
        </w:rPr>
      </w:pPr>
      <w:r w:rsidRPr="008B529B">
        <w:rPr>
          <w:sz w:val="24"/>
          <w:szCs w:val="24"/>
        </w:rPr>
        <w:t xml:space="preserve">1) Герои Российской Федерации, лица, награжденные тремя орденами Мужества; </w:t>
      </w:r>
    </w:p>
    <w:p w:rsidR="00590469" w:rsidRDefault="00590469" w:rsidP="00590469">
      <w:pPr>
        <w:tabs>
          <w:tab w:val="left" w:pos="1276"/>
        </w:tabs>
        <w:adjustRightInd w:val="0"/>
        <w:ind w:firstLine="709"/>
        <w:jc w:val="both"/>
        <w:rPr>
          <w:sz w:val="24"/>
          <w:szCs w:val="24"/>
        </w:rPr>
      </w:pPr>
      <w:r w:rsidRPr="008B529B">
        <w:rPr>
          <w:sz w:val="24"/>
          <w:szCs w:val="24"/>
        </w:rPr>
        <w:t xml:space="preserve">2) граждане, проходящие (проходившие) военную службу в Вооруженных Силах Российской Федерации, граждане, проходящие (проходившие) военную службу (службу) в войсках национальной гвардии Российской Федерации, в воинских формированиях и органах, указанных в пункте 6 статьи 1 Федерального закона от 31 мая 1996 г. № 61-ФЗ «Об обороне», при условии их участия в специальной военной операции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территориях; </w:t>
      </w:r>
    </w:p>
    <w:p w:rsidR="00590469" w:rsidRDefault="00590469" w:rsidP="00590469">
      <w:pPr>
        <w:tabs>
          <w:tab w:val="left" w:pos="1276"/>
        </w:tabs>
        <w:adjustRightInd w:val="0"/>
        <w:ind w:firstLine="709"/>
        <w:jc w:val="both"/>
        <w:rPr>
          <w:sz w:val="24"/>
          <w:szCs w:val="24"/>
        </w:rPr>
      </w:pPr>
      <w:r w:rsidRPr="008B529B">
        <w:rPr>
          <w:sz w:val="24"/>
          <w:szCs w:val="24"/>
        </w:rPr>
        <w:t xml:space="preserve">3) 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Федерации, при условии их участия в специальной военной операции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территориях; </w:t>
      </w:r>
    </w:p>
    <w:p w:rsidR="00590469" w:rsidRDefault="00590469" w:rsidP="00590469">
      <w:pPr>
        <w:tabs>
          <w:tab w:val="left" w:pos="1276"/>
        </w:tabs>
        <w:adjustRightInd w:val="0"/>
        <w:ind w:firstLine="709"/>
        <w:jc w:val="both"/>
        <w:rPr>
          <w:sz w:val="24"/>
          <w:szCs w:val="24"/>
        </w:rPr>
      </w:pPr>
      <w:r w:rsidRPr="008B529B">
        <w:rPr>
          <w:sz w:val="24"/>
          <w:szCs w:val="24"/>
        </w:rPr>
        <w:t xml:space="preserve">4)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г.; </w:t>
      </w:r>
    </w:p>
    <w:p w:rsidR="00590469" w:rsidRDefault="00590469" w:rsidP="00590469">
      <w:pPr>
        <w:tabs>
          <w:tab w:val="left" w:pos="1276"/>
        </w:tabs>
        <w:adjustRightInd w:val="0"/>
        <w:ind w:firstLine="709"/>
        <w:jc w:val="both"/>
        <w:rPr>
          <w:sz w:val="24"/>
          <w:szCs w:val="24"/>
        </w:rPr>
      </w:pPr>
      <w:r w:rsidRPr="008B529B">
        <w:rPr>
          <w:sz w:val="24"/>
          <w:szCs w:val="24"/>
        </w:rPr>
        <w:t>5) дети лиц, указанных в пунктах 2-4 настоящего пункта;</w:t>
      </w:r>
    </w:p>
    <w:p w:rsidR="00590469" w:rsidRDefault="00590469" w:rsidP="00590469">
      <w:pPr>
        <w:tabs>
          <w:tab w:val="left" w:pos="1276"/>
        </w:tabs>
        <w:adjustRightInd w:val="0"/>
        <w:ind w:firstLine="709"/>
        <w:jc w:val="both"/>
        <w:rPr>
          <w:sz w:val="24"/>
          <w:szCs w:val="24"/>
        </w:rPr>
      </w:pPr>
      <w:r w:rsidRPr="008B529B">
        <w:rPr>
          <w:sz w:val="24"/>
          <w:szCs w:val="24"/>
        </w:rPr>
        <w:t xml:space="preserve"> 6) дети военнослужащих,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сотрудников уголовно исполнительной системы Российской Федерации,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государствах;</w:t>
      </w:r>
    </w:p>
    <w:p w:rsidR="00590469" w:rsidRDefault="00590469" w:rsidP="00590469">
      <w:pPr>
        <w:tabs>
          <w:tab w:val="left" w:pos="1276"/>
        </w:tabs>
        <w:adjustRightInd w:val="0"/>
        <w:ind w:firstLine="709"/>
        <w:jc w:val="both"/>
        <w:rPr>
          <w:sz w:val="24"/>
          <w:szCs w:val="24"/>
        </w:rPr>
      </w:pPr>
      <w:r w:rsidRPr="008B529B">
        <w:rPr>
          <w:sz w:val="24"/>
          <w:szCs w:val="24"/>
        </w:rPr>
        <w:t xml:space="preserve">7) дети медицинских работников, умерших в результате инфицирования новой </w:t>
      </w:r>
      <w:proofErr w:type="spellStart"/>
      <w:r w:rsidRPr="008B529B">
        <w:rPr>
          <w:sz w:val="24"/>
          <w:szCs w:val="24"/>
        </w:rPr>
        <w:t>коронавирусной</w:t>
      </w:r>
      <w:proofErr w:type="spellEnd"/>
      <w:r w:rsidRPr="008B529B">
        <w:rPr>
          <w:sz w:val="24"/>
          <w:szCs w:val="24"/>
        </w:rPr>
        <w:t xml:space="preserve"> инфекцией (COVID-19) при исполнении ими трудовых обязанностей, – по основным профессиональным образовательным программам медицинского образования и фармацевтического образования.</w:t>
      </w:r>
    </w:p>
    <w:p w:rsidR="00590469" w:rsidRDefault="00590469" w:rsidP="00590469">
      <w:pPr>
        <w:tabs>
          <w:tab w:val="left" w:pos="1276"/>
        </w:tabs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180FEF">
        <w:rPr>
          <w:sz w:val="24"/>
          <w:szCs w:val="24"/>
        </w:rPr>
        <w:t xml:space="preserve">. Принимаются на места в пределах отдельной квоты без проведения вступительных испытаний (за исключением дополнительных вступительных испытаний творческой и (или) профессиональной направленности): Герои Российской Федерации, лица, награжденные тремя орденами Мужества (пункт 1 части 5.1 статьи 71 Федерального закона № 273-ФЗ); дети медицинских работников, умерших в результате инфицирования новой </w:t>
      </w:r>
      <w:proofErr w:type="spellStart"/>
      <w:r w:rsidRPr="00180FEF">
        <w:rPr>
          <w:sz w:val="24"/>
          <w:szCs w:val="24"/>
        </w:rPr>
        <w:t>коронавирусной</w:t>
      </w:r>
      <w:proofErr w:type="spellEnd"/>
      <w:r w:rsidRPr="00180FEF">
        <w:rPr>
          <w:sz w:val="24"/>
          <w:szCs w:val="24"/>
        </w:rPr>
        <w:t xml:space="preserve"> инфекцией (COVID-19) при исполнении ими трудовых обязанностей (пункт 7 части 5.1 статьи 71 Федерального закона № 273-ФЗ); дети лиц, указанных в пунктах 2-4 части 5.1 статьи 71 Федерального закона № 273-ФЗ, дети военнослужащих и сотрудников, указанных в пункте 6 части 5.1 статьи 71 Федерального закона № 273-ФЗ, если указанные лица, военнослужащие, сотрудники погибли или получили увечье (ранение, травму, контузию) либо заболевание при </w:t>
      </w:r>
      <w:r w:rsidRPr="00180FEF">
        <w:rPr>
          <w:sz w:val="24"/>
          <w:szCs w:val="24"/>
        </w:rPr>
        <w:lastRenderedPageBreak/>
        <w:t xml:space="preserve">исполнении обязанностей военной службы (служебных обязанностей) в ходе специальной военной операции (боевых действий на территориях иностранных государств) либо удостоены звания Героя Российской Федерации или награждены тремя орденами Мужества. </w:t>
      </w:r>
    </w:p>
    <w:p w:rsidR="00590469" w:rsidRDefault="00590469" w:rsidP="00590469">
      <w:pPr>
        <w:tabs>
          <w:tab w:val="left" w:pos="1276"/>
        </w:tabs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180FEF">
        <w:rPr>
          <w:sz w:val="24"/>
          <w:szCs w:val="24"/>
        </w:rPr>
        <w:t xml:space="preserve">. Иные лица, указанные в части 5.1 статьи 71 Федерального закона № 273-ФЗ, принимаются на места в пределах отдельной квоты по результатам ЕГЭ или по результатам вступительных испытаний, проводимых организацией самостоятельно, по выбору указанных лиц. </w:t>
      </w:r>
    </w:p>
    <w:p w:rsidR="00590469" w:rsidRDefault="00590469" w:rsidP="00590469">
      <w:pPr>
        <w:tabs>
          <w:tab w:val="left" w:pos="1276"/>
        </w:tabs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180FEF">
        <w:rPr>
          <w:sz w:val="24"/>
          <w:szCs w:val="24"/>
        </w:rPr>
        <w:t xml:space="preserve">. Лица, имеющие право на прием на места в пределах отдельной квоты, представляют подтверждающие документы: </w:t>
      </w:r>
    </w:p>
    <w:p w:rsidR="00590469" w:rsidRDefault="00590469" w:rsidP="00590469">
      <w:pPr>
        <w:tabs>
          <w:tab w:val="left" w:pos="1276"/>
        </w:tabs>
        <w:adjustRightInd w:val="0"/>
        <w:ind w:firstLine="709"/>
        <w:jc w:val="both"/>
        <w:rPr>
          <w:sz w:val="24"/>
          <w:szCs w:val="24"/>
        </w:rPr>
      </w:pPr>
      <w:r w:rsidRPr="00180FEF">
        <w:rPr>
          <w:sz w:val="24"/>
          <w:szCs w:val="24"/>
        </w:rPr>
        <w:t xml:space="preserve">1) Герой Российской Федерации – удостоверение Героя Российской Федерации; </w:t>
      </w:r>
    </w:p>
    <w:p w:rsidR="00590469" w:rsidRDefault="00590469" w:rsidP="00590469">
      <w:pPr>
        <w:tabs>
          <w:tab w:val="left" w:pos="1276"/>
        </w:tabs>
        <w:adjustRightInd w:val="0"/>
        <w:ind w:firstLine="709"/>
        <w:jc w:val="both"/>
        <w:rPr>
          <w:sz w:val="24"/>
          <w:szCs w:val="24"/>
        </w:rPr>
      </w:pPr>
      <w:r w:rsidRPr="00180FEF">
        <w:rPr>
          <w:sz w:val="24"/>
          <w:szCs w:val="24"/>
        </w:rPr>
        <w:t xml:space="preserve">2) лицо, награжденное тремя орденами Мужества, – удостоверения о награждении орденами Мужества; </w:t>
      </w:r>
    </w:p>
    <w:p w:rsidR="00590469" w:rsidRPr="00E74086" w:rsidRDefault="00590469" w:rsidP="00590469">
      <w:pPr>
        <w:tabs>
          <w:tab w:val="left" w:pos="1276"/>
        </w:tabs>
        <w:adjustRightInd w:val="0"/>
        <w:ind w:firstLine="709"/>
        <w:jc w:val="both"/>
        <w:rPr>
          <w:sz w:val="24"/>
          <w:szCs w:val="24"/>
        </w:rPr>
      </w:pPr>
      <w:r w:rsidRPr="00180FEF">
        <w:rPr>
          <w:sz w:val="24"/>
          <w:szCs w:val="24"/>
        </w:rPr>
        <w:t>3) лицо, указанное в пунктах 2-6 части 5.1 статьи 71 Федерального закона № 273-ФЗ, – справку, выданную уполномоченным органом (военным комиссариатом, воинской частью) и подтверждающую право лица на прием на места в пределах отдельной квоты без проведения вступительных испытаний (за исключением дополнительных вступительных испытаний творческой и (или) профессиональной направленности) либо по результатам ЕГЭ или по результатам вступительных испытаний, проводимых организацией самостоятельно.</w:t>
      </w:r>
    </w:p>
    <w:p w:rsidR="00590469" w:rsidRPr="00E74086" w:rsidRDefault="00695BBA" w:rsidP="00590469">
      <w:pPr>
        <w:tabs>
          <w:tab w:val="left" w:pos="1276"/>
        </w:tabs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590469">
        <w:rPr>
          <w:sz w:val="24"/>
          <w:szCs w:val="24"/>
        </w:rPr>
        <w:t>.</w:t>
      </w:r>
      <w:r w:rsidR="00590469" w:rsidRPr="00E74086">
        <w:rPr>
          <w:sz w:val="24"/>
          <w:szCs w:val="24"/>
        </w:rPr>
        <w:t xml:space="preserve"> На места в пределах отдельной квоты принимаются:</w:t>
      </w:r>
    </w:p>
    <w:p w:rsidR="00590469" w:rsidRPr="00E74086" w:rsidRDefault="00590469" w:rsidP="00590469">
      <w:pPr>
        <w:tabs>
          <w:tab w:val="left" w:pos="1276"/>
        </w:tabs>
        <w:adjustRightInd w:val="0"/>
        <w:ind w:firstLine="709"/>
        <w:jc w:val="both"/>
        <w:rPr>
          <w:sz w:val="24"/>
          <w:szCs w:val="24"/>
        </w:rPr>
      </w:pPr>
      <w:r w:rsidRPr="00E74086">
        <w:rPr>
          <w:sz w:val="24"/>
          <w:szCs w:val="24"/>
        </w:rPr>
        <w:t xml:space="preserve">1) без проведения вступительных испытаний </w:t>
      </w:r>
      <w:bookmarkStart w:id="1" w:name="_Hlk137051475"/>
      <w:r w:rsidRPr="00E74086">
        <w:rPr>
          <w:sz w:val="24"/>
          <w:szCs w:val="24"/>
        </w:rPr>
        <w:t>(за исключением дополнительных вступительных испытаний творческой и (или) профессиональной направленности):</w:t>
      </w:r>
    </w:p>
    <w:bookmarkEnd w:id="1"/>
    <w:p w:rsidR="00590469" w:rsidRPr="00E74086" w:rsidRDefault="00590469" w:rsidP="00590469">
      <w:pPr>
        <w:tabs>
          <w:tab w:val="left" w:pos="1276"/>
        </w:tabs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E74086">
        <w:rPr>
          <w:sz w:val="24"/>
          <w:szCs w:val="24"/>
        </w:rPr>
        <w:t>Герои Российской Федерации, лица, награжденные тремя орденами Мужества;</w:t>
      </w:r>
    </w:p>
    <w:p w:rsidR="00590469" w:rsidRPr="00E74086" w:rsidRDefault="00590469" w:rsidP="00590469">
      <w:pPr>
        <w:tabs>
          <w:tab w:val="left" w:pos="1276"/>
        </w:tabs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E74086">
        <w:rPr>
          <w:sz w:val="24"/>
          <w:szCs w:val="24"/>
        </w:rPr>
        <w:t>дети лиц, принимавших участие в специальной военной операции, дети военнослужащих, сотрудников, направленных в другие государства, если указанные лица, военнослужащие, сотрудники погибли или получили увечье (ранение, травму, контузию) либо заболевание при исполнении обязанностей военной службы (служебных обязанностей) в ходе специальной военной операции (боевых действий на территориях иностранных государств) либо удостоены звания Героя Российской Федерации или награждены тремя орденами Мужества;</w:t>
      </w:r>
    </w:p>
    <w:p w:rsidR="00590469" w:rsidRPr="00E74086" w:rsidRDefault="00590469" w:rsidP="00590469">
      <w:pPr>
        <w:tabs>
          <w:tab w:val="left" w:pos="1276"/>
        </w:tabs>
        <w:adjustRightInd w:val="0"/>
        <w:ind w:firstLine="709"/>
        <w:jc w:val="both"/>
        <w:rPr>
          <w:sz w:val="24"/>
          <w:szCs w:val="24"/>
        </w:rPr>
      </w:pPr>
      <w:r w:rsidRPr="00E74086">
        <w:rPr>
          <w:sz w:val="24"/>
          <w:szCs w:val="24"/>
        </w:rPr>
        <w:t>2) по результатам ЕГЭ или вступительных испытаний, проводимых организацией высшего образования самостоятельно, по выбору поступающих - дети лиц, принимавших участие в специальной военной операции, дети военнослужащих, сотрудников, направленных в другие государства, за исключением детей, указанных в абзаце третьем подпункта 1 настоящего пункта.</w:t>
      </w:r>
    </w:p>
    <w:p w:rsidR="00590469" w:rsidRPr="00E74086" w:rsidRDefault="00695BBA" w:rsidP="00590469">
      <w:pPr>
        <w:tabs>
          <w:tab w:val="left" w:pos="1276"/>
        </w:tabs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590469" w:rsidRPr="00E74086">
        <w:rPr>
          <w:sz w:val="24"/>
          <w:szCs w:val="24"/>
        </w:rPr>
        <w:t>. Поступающие на места в пределах отдельной квоты по результатам ЕГЭ или вступительных испытаний, проводимых организацией высшего образования самостоятельно, могут:</w:t>
      </w:r>
    </w:p>
    <w:p w:rsidR="00590469" w:rsidRPr="00E74086" w:rsidRDefault="00590469" w:rsidP="00590469">
      <w:pPr>
        <w:tabs>
          <w:tab w:val="left" w:pos="1276"/>
        </w:tabs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E74086">
        <w:rPr>
          <w:sz w:val="24"/>
          <w:szCs w:val="24"/>
        </w:rPr>
        <w:t>сдавать общеобразовательные вступительные испытания (вне зависимости от того, участвовал ли поступающий в сдаче ЕГЭ);</w:t>
      </w:r>
    </w:p>
    <w:p w:rsidR="00590469" w:rsidRPr="00E74086" w:rsidRDefault="00590469" w:rsidP="00590469">
      <w:pPr>
        <w:tabs>
          <w:tab w:val="left" w:pos="1276"/>
        </w:tabs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E74086">
        <w:rPr>
          <w:sz w:val="24"/>
          <w:szCs w:val="24"/>
        </w:rPr>
        <w:t>использовать результаты вступительных испытаний на базе профессионального образования (</w:t>
      </w:r>
      <w:r w:rsidRPr="002E48CB">
        <w:rPr>
          <w:sz w:val="24"/>
          <w:szCs w:val="24"/>
        </w:rPr>
        <w:t xml:space="preserve">при наличии права сдавать вступительные испытания в соответствии с </w:t>
      </w:r>
      <w:r w:rsidRPr="00D3464D">
        <w:rPr>
          <w:sz w:val="24"/>
          <w:szCs w:val="24"/>
        </w:rPr>
        <w:t>разделом 7 Порядка приема); использовать</w:t>
      </w:r>
      <w:r w:rsidRPr="00E74086">
        <w:rPr>
          <w:sz w:val="24"/>
          <w:szCs w:val="24"/>
        </w:rPr>
        <w:t xml:space="preserve"> результаты ЕГЭ.</w:t>
      </w:r>
    </w:p>
    <w:p w:rsidR="00590469" w:rsidRPr="00E74086" w:rsidRDefault="00590469" w:rsidP="00590469">
      <w:pPr>
        <w:tabs>
          <w:tab w:val="left" w:pos="1276"/>
        </w:tabs>
        <w:adjustRightInd w:val="0"/>
        <w:ind w:firstLine="709"/>
        <w:jc w:val="both"/>
        <w:rPr>
          <w:sz w:val="24"/>
          <w:szCs w:val="24"/>
        </w:rPr>
      </w:pPr>
      <w:r w:rsidRPr="00E74086">
        <w:rPr>
          <w:sz w:val="24"/>
          <w:szCs w:val="24"/>
        </w:rPr>
        <w:t xml:space="preserve">Результаты общеобразовательных вступительных испытаний, сданных в соответствии с абзацем вторым настоящего пункта, не учитываются при приеме на места в пределах особой квоты, на места в пределах целевой квоты, на основные места в рамках контрольных цифр, на места для обучения по договорам об оказании платных образовательных услуг, за исключением случая, указанного в пункте </w:t>
      </w:r>
      <w:r>
        <w:rPr>
          <w:sz w:val="24"/>
          <w:szCs w:val="24"/>
        </w:rPr>
        <w:t>11.6</w:t>
      </w:r>
      <w:r w:rsidRPr="00E74086">
        <w:rPr>
          <w:sz w:val="24"/>
          <w:szCs w:val="24"/>
        </w:rPr>
        <w:t xml:space="preserve"> П</w:t>
      </w:r>
      <w:r>
        <w:rPr>
          <w:sz w:val="24"/>
          <w:szCs w:val="24"/>
        </w:rPr>
        <w:t>равил приема</w:t>
      </w:r>
      <w:r w:rsidRPr="00E74086">
        <w:rPr>
          <w:sz w:val="24"/>
          <w:szCs w:val="24"/>
        </w:rPr>
        <w:t>.</w:t>
      </w:r>
    </w:p>
    <w:p w:rsidR="00590469" w:rsidRPr="00E74086" w:rsidRDefault="00590469" w:rsidP="00590469">
      <w:pPr>
        <w:tabs>
          <w:tab w:val="left" w:pos="1276"/>
        </w:tabs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695BBA">
        <w:rPr>
          <w:sz w:val="24"/>
          <w:szCs w:val="24"/>
        </w:rPr>
        <w:t>0</w:t>
      </w:r>
      <w:r w:rsidRPr="00E74086">
        <w:rPr>
          <w:sz w:val="24"/>
          <w:szCs w:val="24"/>
        </w:rPr>
        <w:t xml:space="preserve">. В случае если поступающие на места в пределах отдельной квоты по результатам ЕГЭ или вступительных испытаний, проводимых организацией высшего образования самостоятельно, одновременно относятся к числу лиц, указанных </w:t>
      </w:r>
      <w:r w:rsidRPr="002E48CB">
        <w:rPr>
          <w:sz w:val="24"/>
          <w:szCs w:val="24"/>
        </w:rPr>
        <w:t>в разделе 7 Правил приема, результаты вступительных испытаний, сдаваемых ими в соответствии с разделом 7 Правил приема, используются при приеме как на места в пределах отдельной квоты, так и на иные места.</w:t>
      </w:r>
    </w:p>
    <w:p w:rsidR="00590469" w:rsidRPr="00E74086" w:rsidRDefault="00590469" w:rsidP="00590469">
      <w:pPr>
        <w:tabs>
          <w:tab w:val="left" w:pos="1276"/>
        </w:tabs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695BBA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E74086">
        <w:rPr>
          <w:sz w:val="24"/>
          <w:szCs w:val="24"/>
        </w:rPr>
        <w:t xml:space="preserve"> Информация о лицах, поступающих на места в пределах отдельной квоты, размещаемая организацией высшего образования на официальном сайте и (или) размещаемая на ЕПГУ (списки лиц, подавших документы, сведения о результатах вступительных </w:t>
      </w:r>
      <w:r w:rsidRPr="00E74086">
        <w:rPr>
          <w:sz w:val="24"/>
          <w:szCs w:val="24"/>
        </w:rPr>
        <w:lastRenderedPageBreak/>
        <w:t>испытаний, конкурсные списки, сведения о зачислении на обучение, иная информация, размещаемая на официальном сайте и (или) на ЕПГУ), формируется с указанием уникального кода, присвоенного поступающему, без указания фамилии, имени, отчества поступающих, а также без указания страхового номера индивидуального лицевого счета.</w:t>
      </w:r>
    </w:p>
    <w:p w:rsidR="007D4C06" w:rsidRPr="00887E8E" w:rsidRDefault="00590469" w:rsidP="00887E8E">
      <w:pPr>
        <w:tabs>
          <w:tab w:val="left" w:pos="1276"/>
        </w:tabs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695BBA">
        <w:rPr>
          <w:sz w:val="24"/>
          <w:szCs w:val="24"/>
        </w:rPr>
        <w:t>2</w:t>
      </w:r>
      <w:r w:rsidRPr="00E74086">
        <w:rPr>
          <w:sz w:val="24"/>
          <w:szCs w:val="24"/>
        </w:rPr>
        <w:t xml:space="preserve">. Зачисление на места в пределах отдельной квоты осуществляется на этапе приоритетного зачисления. </w:t>
      </w:r>
      <w:r w:rsidRPr="00180FEF">
        <w:rPr>
          <w:sz w:val="24"/>
          <w:szCs w:val="24"/>
        </w:rPr>
        <w:t>Лицам, указанным в пунктах 1-7 части 5.1 статьи 71 Федерального закона № 273-ФЗ (с изменениями, внесенными Федеральным законом № 264-ФЗ), предоставляется преимущественное право зачисления на обучение по программам бакалавриата и программам специалитета.</w:t>
      </w:r>
    </w:p>
    <w:p w:rsidR="00CD2BEF" w:rsidRPr="00887E8E" w:rsidRDefault="00CD2BEF" w:rsidP="00887E8E">
      <w:pPr>
        <w:pStyle w:val="a3"/>
        <w:ind w:firstLine="709"/>
        <w:jc w:val="both"/>
        <w:rPr>
          <w:sz w:val="22"/>
        </w:rPr>
      </w:pPr>
      <w:r w:rsidRPr="00887E8E">
        <w:rPr>
          <w:sz w:val="22"/>
        </w:rPr>
        <w:t xml:space="preserve">Поступающим предоставляются особые права на места в пределах особой квоты в соответствии с </w:t>
      </w:r>
      <w:r w:rsidR="00887E8E" w:rsidRPr="00887E8E">
        <w:rPr>
          <w:sz w:val="22"/>
        </w:rPr>
        <w:t>частью 5</w:t>
      </w:r>
      <w:r w:rsidRPr="00887E8E">
        <w:rPr>
          <w:sz w:val="22"/>
        </w:rPr>
        <w:t xml:space="preserve"> статьи 71 Федерального закона № 273-ФЗ</w:t>
      </w:r>
      <w:r w:rsidR="00887E8E" w:rsidRPr="00887E8E">
        <w:rPr>
          <w:sz w:val="22"/>
        </w:rPr>
        <w:t>;</w:t>
      </w:r>
    </w:p>
    <w:p w:rsidR="00887E8E" w:rsidRPr="00887E8E" w:rsidRDefault="00887E8E" w:rsidP="00887E8E">
      <w:pPr>
        <w:pStyle w:val="a3"/>
        <w:jc w:val="both"/>
        <w:rPr>
          <w:sz w:val="22"/>
        </w:rPr>
      </w:pPr>
      <w:r w:rsidRPr="00887E8E">
        <w:rPr>
          <w:sz w:val="22"/>
        </w:rPr>
        <w:t>Право на прием на обучение на места в пределах отдельной квоты в соответствии с частями 5.1 и 5.2. статьи 71 Федерального закона № 273-ФЗ;</w:t>
      </w:r>
    </w:p>
    <w:p w:rsidR="00887E8E" w:rsidRPr="00887E8E" w:rsidRDefault="00887E8E" w:rsidP="00887E8E">
      <w:pPr>
        <w:pStyle w:val="a3"/>
        <w:jc w:val="both"/>
        <w:rPr>
          <w:sz w:val="22"/>
        </w:rPr>
      </w:pPr>
      <w:r w:rsidRPr="00887E8E">
        <w:rPr>
          <w:sz w:val="22"/>
        </w:rPr>
        <w:t>Преимущественное право зачисления в соответствии с частью 9 статьи 71 Федерального закона № 273-ФЗ</w:t>
      </w:r>
      <w:r>
        <w:rPr>
          <w:sz w:val="22"/>
        </w:rPr>
        <w:t>;</w:t>
      </w:r>
    </w:p>
    <w:p w:rsidR="00887E8E" w:rsidRPr="00887E8E" w:rsidRDefault="00887E8E" w:rsidP="00887E8E">
      <w:pPr>
        <w:pStyle w:val="a3"/>
        <w:jc w:val="both"/>
        <w:rPr>
          <w:sz w:val="22"/>
        </w:rPr>
      </w:pPr>
      <w:r w:rsidRPr="00887E8E">
        <w:rPr>
          <w:sz w:val="22"/>
        </w:rPr>
        <w:t>Преимущественное право зачисления в соответствии с частью 10 статьи 71 Федерального закона №273-ФЗ</w:t>
      </w:r>
    </w:p>
    <w:p w:rsidR="00887E8E" w:rsidRDefault="00887E8E">
      <w:pPr>
        <w:pStyle w:val="a3"/>
        <w:rPr>
          <w:sz w:val="20"/>
        </w:rPr>
      </w:pPr>
    </w:p>
    <w:p w:rsidR="007D4C06" w:rsidRDefault="007D4C06">
      <w:pPr>
        <w:pStyle w:val="a3"/>
        <w:rPr>
          <w:sz w:val="20"/>
        </w:rPr>
      </w:pPr>
    </w:p>
    <w:p w:rsidR="007D4C06" w:rsidRDefault="007D4C06">
      <w:pPr>
        <w:pStyle w:val="a3"/>
        <w:rPr>
          <w:sz w:val="20"/>
        </w:rPr>
      </w:pPr>
      <w:bookmarkStart w:id="2" w:name="_GoBack"/>
      <w:bookmarkEnd w:id="2"/>
    </w:p>
    <w:p w:rsidR="007D4C06" w:rsidRDefault="007D4C06">
      <w:pPr>
        <w:pStyle w:val="a3"/>
        <w:rPr>
          <w:sz w:val="20"/>
        </w:rPr>
      </w:pPr>
    </w:p>
    <w:p w:rsidR="007D4C06" w:rsidRDefault="007D4C06">
      <w:pPr>
        <w:pStyle w:val="a3"/>
        <w:rPr>
          <w:sz w:val="20"/>
        </w:rPr>
      </w:pPr>
    </w:p>
    <w:p w:rsidR="007D4C06" w:rsidRDefault="007D4C06">
      <w:pPr>
        <w:pStyle w:val="a3"/>
        <w:rPr>
          <w:sz w:val="20"/>
        </w:rPr>
      </w:pPr>
    </w:p>
    <w:p w:rsidR="007D4C06" w:rsidRDefault="007D4C06">
      <w:pPr>
        <w:pStyle w:val="a3"/>
        <w:rPr>
          <w:sz w:val="20"/>
        </w:rPr>
      </w:pPr>
    </w:p>
    <w:p w:rsidR="007D4C06" w:rsidRDefault="007D4C06">
      <w:pPr>
        <w:pStyle w:val="a3"/>
        <w:rPr>
          <w:sz w:val="20"/>
        </w:rPr>
      </w:pPr>
    </w:p>
    <w:p w:rsidR="007D4C06" w:rsidRDefault="007D4C06">
      <w:pPr>
        <w:pStyle w:val="a3"/>
        <w:rPr>
          <w:sz w:val="20"/>
        </w:rPr>
      </w:pPr>
    </w:p>
    <w:p w:rsidR="007D4C06" w:rsidRDefault="007D4C06">
      <w:pPr>
        <w:pStyle w:val="a3"/>
        <w:rPr>
          <w:sz w:val="20"/>
        </w:rPr>
      </w:pPr>
    </w:p>
    <w:p w:rsidR="007D4C06" w:rsidRDefault="007D4C06">
      <w:pPr>
        <w:pStyle w:val="a3"/>
        <w:rPr>
          <w:sz w:val="20"/>
        </w:rPr>
      </w:pPr>
    </w:p>
    <w:p w:rsidR="007D4C06" w:rsidRDefault="007D4C06">
      <w:pPr>
        <w:pStyle w:val="a3"/>
        <w:rPr>
          <w:sz w:val="20"/>
        </w:rPr>
      </w:pPr>
    </w:p>
    <w:p w:rsidR="007D4C06" w:rsidRDefault="009D1126">
      <w:pPr>
        <w:pStyle w:val="a3"/>
        <w:spacing w:before="4"/>
        <w:rPr>
          <w:sz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149225</wp:posOffset>
                </wp:positionV>
                <wp:extent cx="1828800" cy="0"/>
                <wp:effectExtent l="13970" t="9525" r="5080" b="952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50AD39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1.75pt" to="229.1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" strokeweight=".72pt">
                <w10:wrap type="topAndBottom" anchorx="page"/>
              </v:line>
            </w:pict>
          </mc:Fallback>
        </mc:AlternateContent>
      </w:r>
    </w:p>
    <w:p w:rsidR="007D4C06" w:rsidRDefault="009D1126">
      <w:pPr>
        <w:spacing w:before="69"/>
        <w:ind w:left="102"/>
        <w:rPr>
          <w:sz w:val="18"/>
        </w:rPr>
      </w:pPr>
      <w:r>
        <w:rPr>
          <w:rFonts w:ascii="Calibri" w:hAnsi="Calibri"/>
          <w:position w:val="7"/>
          <w:sz w:val="13"/>
        </w:rPr>
        <w:t xml:space="preserve">1 </w:t>
      </w:r>
      <w:r>
        <w:rPr>
          <w:sz w:val="18"/>
        </w:rPr>
        <w:t>Части 7 и 8 статьи 71 Федерального закона от 29 декабря 2012 г. № 273-ФЗ.</w:t>
      </w:r>
    </w:p>
    <w:p w:rsidR="007D4C06" w:rsidRDefault="009D1126">
      <w:pPr>
        <w:spacing w:before="5"/>
        <w:ind w:left="102" w:right="111"/>
        <w:jc w:val="both"/>
        <w:rPr>
          <w:sz w:val="18"/>
        </w:rPr>
      </w:pPr>
      <w:r>
        <w:rPr>
          <w:position w:val="6"/>
          <w:sz w:val="12"/>
        </w:rPr>
        <w:t xml:space="preserve">2 </w:t>
      </w:r>
      <w:r>
        <w:rPr>
          <w:sz w:val="18"/>
        </w:rPr>
        <w:t>Ведомости Съезда народных депутатов РСФСР и Верховного Совета РСФСР, 1991, № 21, ст. 699; Ведомости Съезда народных</w:t>
      </w:r>
      <w:r>
        <w:rPr>
          <w:spacing w:val="-7"/>
          <w:sz w:val="18"/>
        </w:rPr>
        <w:t xml:space="preserve"> </w:t>
      </w:r>
      <w:r>
        <w:rPr>
          <w:sz w:val="18"/>
        </w:rPr>
        <w:t>депутатов</w:t>
      </w:r>
      <w:r>
        <w:rPr>
          <w:spacing w:val="-6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-6"/>
          <w:sz w:val="18"/>
        </w:rPr>
        <w:t xml:space="preserve"> </w:t>
      </w:r>
      <w:r>
        <w:rPr>
          <w:sz w:val="18"/>
        </w:rPr>
        <w:t>Федерации</w:t>
      </w:r>
      <w:r>
        <w:rPr>
          <w:spacing w:val="-6"/>
          <w:sz w:val="18"/>
        </w:rPr>
        <w:t xml:space="preserve"> </w:t>
      </w:r>
      <w:r>
        <w:rPr>
          <w:sz w:val="18"/>
        </w:rPr>
        <w:t>и</w:t>
      </w:r>
      <w:r>
        <w:rPr>
          <w:spacing w:val="-6"/>
          <w:sz w:val="18"/>
        </w:rPr>
        <w:t xml:space="preserve"> </w:t>
      </w:r>
      <w:r>
        <w:rPr>
          <w:sz w:val="18"/>
        </w:rPr>
        <w:t>Верховного</w:t>
      </w:r>
      <w:r>
        <w:rPr>
          <w:spacing w:val="-5"/>
          <w:sz w:val="18"/>
        </w:rPr>
        <w:t xml:space="preserve"> </w:t>
      </w:r>
      <w:r>
        <w:rPr>
          <w:sz w:val="18"/>
        </w:rPr>
        <w:t>Совета</w:t>
      </w:r>
      <w:r>
        <w:rPr>
          <w:spacing w:val="-5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-6"/>
          <w:sz w:val="18"/>
        </w:rPr>
        <w:t xml:space="preserve"> </w:t>
      </w:r>
      <w:r>
        <w:rPr>
          <w:sz w:val="18"/>
        </w:rPr>
        <w:t>Федерации,</w:t>
      </w:r>
      <w:r>
        <w:rPr>
          <w:spacing w:val="-5"/>
          <w:sz w:val="18"/>
        </w:rPr>
        <w:t xml:space="preserve"> </w:t>
      </w:r>
      <w:r>
        <w:rPr>
          <w:sz w:val="18"/>
        </w:rPr>
        <w:t>1992,</w:t>
      </w:r>
      <w:r>
        <w:rPr>
          <w:spacing w:val="-7"/>
          <w:sz w:val="18"/>
        </w:rPr>
        <w:t xml:space="preserve"> </w:t>
      </w:r>
      <w:r>
        <w:rPr>
          <w:sz w:val="18"/>
        </w:rPr>
        <w:t>№</w:t>
      </w:r>
      <w:r>
        <w:rPr>
          <w:spacing w:val="-4"/>
          <w:sz w:val="18"/>
        </w:rPr>
        <w:t xml:space="preserve"> </w:t>
      </w:r>
      <w:r>
        <w:rPr>
          <w:sz w:val="18"/>
        </w:rPr>
        <w:t>32,</w:t>
      </w:r>
      <w:r>
        <w:rPr>
          <w:spacing w:val="-5"/>
          <w:sz w:val="18"/>
        </w:rPr>
        <w:t xml:space="preserve"> </w:t>
      </w:r>
      <w:r>
        <w:rPr>
          <w:sz w:val="18"/>
        </w:rPr>
        <w:t>ст.</w:t>
      </w:r>
      <w:r>
        <w:rPr>
          <w:spacing w:val="-5"/>
          <w:sz w:val="18"/>
        </w:rPr>
        <w:t xml:space="preserve"> </w:t>
      </w:r>
      <w:r>
        <w:rPr>
          <w:sz w:val="18"/>
        </w:rPr>
        <w:t>1861;</w:t>
      </w:r>
      <w:r>
        <w:rPr>
          <w:spacing w:val="-5"/>
          <w:sz w:val="18"/>
        </w:rPr>
        <w:t xml:space="preserve"> </w:t>
      </w:r>
      <w:r>
        <w:rPr>
          <w:sz w:val="18"/>
        </w:rPr>
        <w:t>Собрание законодательства</w:t>
      </w:r>
      <w:r>
        <w:rPr>
          <w:spacing w:val="2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6"/>
          <w:sz w:val="18"/>
        </w:rPr>
        <w:t xml:space="preserve"> </w:t>
      </w:r>
      <w:r>
        <w:rPr>
          <w:sz w:val="18"/>
        </w:rPr>
        <w:t>Федерации,</w:t>
      </w:r>
      <w:r>
        <w:rPr>
          <w:spacing w:val="3"/>
          <w:sz w:val="18"/>
        </w:rPr>
        <w:t xml:space="preserve"> </w:t>
      </w:r>
      <w:r>
        <w:rPr>
          <w:sz w:val="18"/>
        </w:rPr>
        <w:t>1995,</w:t>
      </w:r>
      <w:r>
        <w:rPr>
          <w:spacing w:val="2"/>
          <w:sz w:val="18"/>
        </w:rPr>
        <w:t xml:space="preserve"> </w:t>
      </w:r>
      <w:r>
        <w:rPr>
          <w:sz w:val="18"/>
        </w:rPr>
        <w:t>№</w:t>
      </w:r>
      <w:r>
        <w:rPr>
          <w:spacing w:val="4"/>
          <w:sz w:val="18"/>
        </w:rPr>
        <w:t xml:space="preserve"> </w:t>
      </w:r>
      <w:r>
        <w:rPr>
          <w:sz w:val="18"/>
        </w:rPr>
        <w:t>48,</w:t>
      </w:r>
      <w:r>
        <w:rPr>
          <w:spacing w:val="4"/>
          <w:sz w:val="18"/>
        </w:rPr>
        <w:t xml:space="preserve"> </w:t>
      </w:r>
      <w:r>
        <w:rPr>
          <w:sz w:val="18"/>
        </w:rPr>
        <w:t>ст.</w:t>
      </w:r>
      <w:r>
        <w:rPr>
          <w:spacing w:val="4"/>
          <w:sz w:val="18"/>
        </w:rPr>
        <w:t xml:space="preserve"> </w:t>
      </w:r>
      <w:r>
        <w:rPr>
          <w:sz w:val="18"/>
        </w:rPr>
        <w:t>4561;</w:t>
      </w:r>
      <w:r>
        <w:rPr>
          <w:spacing w:val="4"/>
          <w:sz w:val="18"/>
        </w:rPr>
        <w:t xml:space="preserve"> </w:t>
      </w:r>
      <w:r>
        <w:rPr>
          <w:sz w:val="18"/>
        </w:rPr>
        <w:t>1996,</w:t>
      </w:r>
      <w:r>
        <w:rPr>
          <w:spacing w:val="3"/>
          <w:sz w:val="18"/>
        </w:rPr>
        <w:t xml:space="preserve"> </w:t>
      </w:r>
      <w:r>
        <w:rPr>
          <w:sz w:val="18"/>
        </w:rPr>
        <w:t>№</w:t>
      </w:r>
      <w:r>
        <w:rPr>
          <w:spacing w:val="2"/>
          <w:sz w:val="18"/>
        </w:rPr>
        <w:t xml:space="preserve"> </w:t>
      </w:r>
      <w:r>
        <w:rPr>
          <w:sz w:val="18"/>
        </w:rPr>
        <w:t>51,</w:t>
      </w:r>
      <w:r>
        <w:rPr>
          <w:spacing w:val="3"/>
          <w:sz w:val="18"/>
        </w:rPr>
        <w:t xml:space="preserve"> </w:t>
      </w:r>
      <w:r>
        <w:rPr>
          <w:sz w:val="18"/>
        </w:rPr>
        <w:t>ст.</w:t>
      </w:r>
      <w:r>
        <w:rPr>
          <w:spacing w:val="4"/>
          <w:sz w:val="18"/>
        </w:rPr>
        <w:t xml:space="preserve"> </w:t>
      </w:r>
      <w:r>
        <w:rPr>
          <w:sz w:val="18"/>
        </w:rPr>
        <w:t>5680;</w:t>
      </w:r>
      <w:r>
        <w:rPr>
          <w:spacing w:val="4"/>
          <w:sz w:val="18"/>
        </w:rPr>
        <w:t xml:space="preserve"> </w:t>
      </w:r>
      <w:r>
        <w:rPr>
          <w:sz w:val="18"/>
        </w:rPr>
        <w:t>2000,</w:t>
      </w:r>
      <w:r>
        <w:rPr>
          <w:spacing w:val="1"/>
          <w:sz w:val="18"/>
        </w:rPr>
        <w:t xml:space="preserve"> </w:t>
      </w:r>
      <w:r>
        <w:rPr>
          <w:sz w:val="18"/>
        </w:rPr>
        <w:t>№</w:t>
      </w:r>
      <w:r>
        <w:rPr>
          <w:spacing w:val="5"/>
          <w:sz w:val="18"/>
        </w:rPr>
        <w:t xml:space="preserve"> </w:t>
      </w:r>
      <w:r>
        <w:rPr>
          <w:sz w:val="18"/>
        </w:rPr>
        <w:t>33,</w:t>
      </w:r>
      <w:r>
        <w:rPr>
          <w:spacing w:val="3"/>
          <w:sz w:val="18"/>
        </w:rPr>
        <w:t xml:space="preserve"> </w:t>
      </w:r>
      <w:r>
        <w:rPr>
          <w:sz w:val="18"/>
        </w:rPr>
        <w:t>ст.</w:t>
      </w:r>
      <w:r>
        <w:rPr>
          <w:spacing w:val="5"/>
          <w:sz w:val="18"/>
        </w:rPr>
        <w:t xml:space="preserve"> </w:t>
      </w:r>
      <w:r>
        <w:rPr>
          <w:sz w:val="18"/>
        </w:rPr>
        <w:t>3348;</w:t>
      </w:r>
      <w:r>
        <w:rPr>
          <w:spacing w:val="3"/>
          <w:sz w:val="18"/>
        </w:rPr>
        <w:t xml:space="preserve"> </w:t>
      </w:r>
      <w:r>
        <w:rPr>
          <w:sz w:val="18"/>
        </w:rPr>
        <w:t>2001,</w:t>
      </w:r>
      <w:r>
        <w:rPr>
          <w:spacing w:val="2"/>
          <w:sz w:val="18"/>
        </w:rPr>
        <w:t xml:space="preserve"> </w:t>
      </w:r>
      <w:r>
        <w:rPr>
          <w:sz w:val="18"/>
        </w:rPr>
        <w:t>№</w:t>
      </w:r>
      <w:r>
        <w:rPr>
          <w:spacing w:val="4"/>
          <w:sz w:val="18"/>
        </w:rPr>
        <w:t xml:space="preserve"> </w:t>
      </w:r>
      <w:r>
        <w:rPr>
          <w:sz w:val="18"/>
        </w:rPr>
        <w:t>7,</w:t>
      </w:r>
      <w:r>
        <w:rPr>
          <w:spacing w:val="4"/>
          <w:sz w:val="18"/>
        </w:rPr>
        <w:t xml:space="preserve"> </w:t>
      </w:r>
      <w:r>
        <w:rPr>
          <w:sz w:val="18"/>
        </w:rPr>
        <w:t>ст.</w:t>
      </w:r>
    </w:p>
    <w:p w:rsidR="007D4C06" w:rsidRDefault="009D1126">
      <w:pPr>
        <w:spacing w:before="1"/>
        <w:ind w:left="102"/>
        <w:jc w:val="both"/>
        <w:rPr>
          <w:sz w:val="18"/>
        </w:rPr>
      </w:pPr>
      <w:r>
        <w:rPr>
          <w:sz w:val="18"/>
        </w:rPr>
        <w:t>610; 2004, № 35, ст. 3607; 2011, № 49, ст. 7024; 2013, № 27, ст. 3446.</w:t>
      </w:r>
    </w:p>
    <w:sectPr w:rsidR="007D4C06">
      <w:type w:val="continuous"/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C06"/>
    <w:rsid w:val="00455A20"/>
    <w:rsid w:val="00542800"/>
    <w:rsid w:val="00552432"/>
    <w:rsid w:val="00590469"/>
    <w:rsid w:val="00695BBA"/>
    <w:rsid w:val="007D4C06"/>
    <w:rsid w:val="00887E8E"/>
    <w:rsid w:val="009C36E4"/>
    <w:rsid w:val="009D1126"/>
    <w:rsid w:val="00AC7EEE"/>
    <w:rsid w:val="00CD2BEF"/>
    <w:rsid w:val="00EB41F8"/>
    <w:rsid w:val="00FD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84D72"/>
  <w15:docId w15:val="{6CB0B7F2-EE62-4517-A24C-A2213D527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%3D74A25B4C3DA80B71C585031FA9AD4FD92D295FD5200106E6392F1EC1E1f2l8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2078</Words>
  <Characters>11845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мгах</dc:creator>
  <cp:lastModifiedBy>Марина Игоревна Петрова</cp:lastModifiedBy>
  <cp:revision>2</cp:revision>
  <cp:lastPrinted>2026-01-16T12:34:00Z</cp:lastPrinted>
  <dcterms:created xsi:type="dcterms:W3CDTF">2026-01-16T15:24:00Z</dcterms:created>
  <dcterms:modified xsi:type="dcterms:W3CDTF">2026-01-16T15:24:00Z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2018-10-03T00:00:00Z</vt:filetime>
  </property>
</Properties>
</file>