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AE0" w:rsidRPr="00022AE0" w:rsidRDefault="00BA5295" w:rsidP="00E9568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750762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Информация по поступлению в аспирантуру</w:t>
      </w:r>
    </w:p>
    <w:p w:rsidR="007F6024" w:rsidRDefault="00950A68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государственная академия хореографии</w:t>
      </w:r>
      <w:r w:rsidR="007F6024">
        <w:rPr>
          <w:rFonts w:ascii="Times New Roman" w:hAnsi="Times New Roman" w:cs="Times New Roman"/>
          <w:sz w:val="24"/>
          <w:szCs w:val="24"/>
        </w:rPr>
        <w:t xml:space="preserve"> (далее – Академия)</w:t>
      </w:r>
      <w:r>
        <w:rPr>
          <w:rFonts w:ascii="Times New Roman" w:hAnsi="Times New Roman" w:cs="Times New Roman"/>
          <w:sz w:val="24"/>
          <w:szCs w:val="24"/>
        </w:rPr>
        <w:t xml:space="preserve"> в 2026-2027 учебном году </w:t>
      </w:r>
      <w:r w:rsidR="00DF6B51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B51">
        <w:rPr>
          <w:rFonts w:ascii="Times New Roman" w:hAnsi="Times New Roman" w:cs="Times New Roman"/>
          <w:sz w:val="24"/>
          <w:szCs w:val="24"/>
        </w:rPr>
        <w:t xml:space="preserve">прием на обучение </w:t>
      </w:r>
      <w:r w:rsidR="003F2C7C">
        <w:rPr>
          <w:rFonts w:ascii="Times New Roman" w:hAnsi="Times New Roman" w:cs="Times New Roman"/>
          <w:sz w:val="24"/>
          <w:szCs w:val="24"/>
        </w:rPr>
        <w:t xml:space="preserve">в аспирантуру </w:t>
      </w:r>
      <w:r w:rsidR="006160D8">
        <w:rPr>
          <w:rFonts w:ascii="Times New Roman" w:hAnsi="Times New Roman" w:cs="Times New Roman"/>
          <w:sz w:val="24"/>
          <w:szCs w:val="24"/>
        </w:rPr>
        <w:t>по следующим научным специальностям:</w:t>
      </w:r>
    </w:p>
    <w:p w:rsidR="00576E0F" w:rsidRDefault="00950A68" w:rsidP="007F602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5.10.3. Виды искусства (хореографическое искусство)</w:t>
      </w:r>
      <w:r w:rsidR="007F6024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</w:t>
      </w:r>
      <w:r w:rsidR="00576E0F"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DF6B51" w:rsidRDefault="00576E0F" w:rsidP="007F602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– Педагогика – </w:t>
      </w:r>
      <w:r w:rsidR="003F2C7C">
        <w:rPr>
          <w:rFonts w:ascii="Times New Roman" w:hAnsi="Times New Roman" w:cs="Times New Roman"/>
          <w:sz w:val="24"/>
          <w:szCs w:val="24"/>
        </w:rPr>
        <w:t>на платной основе.</w:t>
      </w:r>
    </w:p>
    <w:p w:rsidR="00DF6B51" w:rsidRDefault="00A00C9A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C9A">
        <w:rPr>
          <w:rFonts w:ascii="Times New Roman" w:hAnsi="Times New Roman" w:cs="Times New Roman"/>
          <w:b/>
          <w:sz w:val="24"/>
          <w:szCs w:val="24"/>
        </w:rPr>
        <w:t>С</w:t>
      </w:r>
      <w:r w:rsidR="00DF6B51" w:rsidRPr="00A00C9A">
        <w:rPr>
          <w:rFonts w:ascii="Times New Roman" w:hAnsi="Times New Roman" w:cs="Times New Roman"/>
          <w:b/>
          <w:sz w:val="24"/>
          <w:szCs w:val="24"/>
        </w:rPr>
        <w:t>роки проведения приема на обучение</w:t>
      </w:r>
      <w:r w:rsidR="00022AE0">
        <w:rPr>
          <w:rFonts w:ascii="Times New Roman" w:hAnsi="Times New Roman" w:cs="Times New Roman"/>
          <w:sz w:val="24"/>
          <w:szCs w:val="24"/>
        </w:rPr>
        <w:t>:</w:t>
      </w:r>
    </w:p>
    <w:p w:rsidR="00022AE0" w:rsidRPr="00A00C9A" w:rsidRDefault="00022AE0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C9A">
        <w:rPr>
          <w:rFonts w:ascii="Times New Roman" w:hAnsi="Times New Roman" w:cs="Times New Roman"/>
          <w:sz w:val="24"/>
          <w:szCs w:val="24"/>
        </w:rPr>
        <w:t>начало приема документов 20 июня 2026 года в соответствии с Правилами приема на обучение.</w:t>
      </w:r>
    </w:p>
    <w:p w:rsidR="00DF6B51" w:rsidRDefault="00A00C9A" w:rsidP="00A00C9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C9A">
        <w:rPr>
          <w:rFonts w:ascii="Times New Roman" w:hAnsi="Times New Roman" w:cs="Times New Roman"/>
          <w:b/>
          <w:sz w:val="24"/>
          <w:szCs w:val="24"/>
        </w:rPr>
        <w:t>П</w:t>
      </w:r>
      <w:r w:rsidR="00DF6B51" w:rsidRPr="00A00C9A">
        <w:rPr>
          <w:rFonts w:ascii="Times New Roman" w:hAnsi="Times New Roman" w:cs="Times New Roman"/>
          <w:b/>
          <w:sz w:val="24"/>
          <w:szCs w:val="24"/>
        </w:rPr>
        <w:t>орядок учета</w:t>
      </w:r>
      <w:r w:rsidRPr="00A00C9A">
        <w:rPr>
          <w:rFonts w:ascii="Times New Roman" w:hAnsi="Times New Roman" w:cs="Times New Roman"/>
          <w:b/>
          <w:sz w:val="24"/>
          <w:szCs w:val="24"/>
        </w:rPr>
        <w:t xml:space="preserve"> и перечень </w:t>
      </w:r>
      <w:r w:rsidR="00DF6B51" w:rsidRPr="00A00C9A">
        <w:rPr>
          <w:rFonts w:ascii="Times New Roman" w:hAnsi="Times New Roman" w:cs="Times New Roman"/>
          <w:b/>
          <w:sz w:val="24"/>
          <w:szCs w:val="24"/>
        </w:rPr>
        <w:t>индивидуальных достижений</w:t>
      </w:r>
      <w:r w:rsidRPr="00A00C9A">
        <w:rPr>
          <w:rFonts w:ascii="Times New Roman" w:hAnsi="Times New Roman" w:cs="Times New Roman"/>
          <w:b/>
          <w:sz w:val="24"/>
          <w:szCs w:val="24"/>
        </w:rPr>
        <w:t xml:space="preserve"> утвержден в Правилах приема на обучение по образовательным программам высшего образования – программам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56B4">
        <w:rPr>
          <w:rFonts w:ascii="Times New Roman" w:hAnsi="Times New Roman" w:cs="Times New Roman"/>
          <w:sz w:val="24"/>
          <w:szCs w:val="24"/>
        </w:rPr>
        <w:t xml:space="preserve">наличие научных публикаций в изданиях, отнесенных к категориям К-1 из перечня рецензируемых научных изданий ВАК, либо в научных изданиях, индексируемых базой данных RSCI, а также в научных изданиях, индексируемых международными базами данных, в соответствии  с рекомендациями ВАК, соответствующих группе научных специальностей аспирантуры, указанных в заявлении о приеме,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56B4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56B4">
        <w:rPr>
          <w:rFonts w:ascii="Times New Roman" w:hAnsi="Times New Roman" w:cs="Times New Roman"/>
          <w:sz w:val="24"/>
          <w:szCs w:val="24"/>
        </w:rPr>
        <w:t>) отличная оценка за представленный реферат по специальной дисциплине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6B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6B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56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156B4">
        <w:rPr>
          <w:rFonts w:ascii="Times New Roman" w:hAnsi="Times New Roman" w:cs="Times New Roman"/>
          <w:sz w:val="24"/>
          <w:szCs w:val="24"/>
        </w:rPr>
        <w:t xml:space="preserve">) наличие научных публикаций в изданиях, отнесенных к  категориям К-2 из перечня рецензируемых научных изданий ВАК, либо в научных изданиях, индексируемых базой данных RSCI, а также в научных изданиях, индексируемых международными базами данных, в соответствии  с рекомендациями ВАК, соответствующих группе научных специальностей аспирантуры, указанных в заявлении о приеме (начисляется в случае отсутствия начисления баллов по подпункту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56B4">
        <w:rPr>
          <w:rFonts w:ascii="Times New Roman" w:hAnsi="Times New Roman" w:cs="Times New Roman"/>
          <w:sz w:val="24"/>
          <w:szCs w:val="24"/>
        </w:rPr>
        <w:t xml:space="preserve"> настоящего пункта), –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6B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56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56B4">
        <w:rPr>
          <w:rFonts w:ascii="Times New Roman" w:hAnsi="Times New Roman" w:cs="Times New Roman"/>
          <w:sz w:val="24"/>
          <w:szCs w:val="24"/>
        </w:rPr>
        <w:t xml:space="preserve">) наличие научных публикаций в рецензируемых научных изданиях, включенных в соответствующий перечень ВАК, соответствующих группе научных специальностей аспирантуры, указанной в заявлении о приеме (начисляется в случае отсутствия начисления баллов по подпункту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5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6B4">
        <w:rPr>
          <w:rFonts w:ascii="Times New Roman" w:hAnsi="Times New Roman" w:cs="Times New Roman"/>
          <w:sz w:val="24"/>
          <w:szCs w:val="24"/>
        </w:rPr>
        <w:t xml:space="preserve"> настоящего пункта),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56B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56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56B4">
        <w:rPr>
          <w:rFonts w:ascii="Times New Roman" w:hAnsi="Times New Roman" w:cs="Times New Roman"/>
          <w:sz w:val="24"/>
          <w:szCs w:val="24"/>
        </w:rPr>
        <w:t xml:space="preserve">) наличие иных научных публикаций (РИНЦ), соответствующих группе научных специальностей аспирантуры, указанной в заявлении о приеме (начисляется в случае отсутствия начисления баллов по подпунктам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5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56B4">
        <w:rPr>
          <w:rFonts w:ascii="Times New Roman" w:hAnsi="Times New Roman" w:cs="Times New Roman"/>
          <w:sz w:val="24"/>
          <w:szCs w:val="24"/>
        </w:rPr>
        <w:t xml:space="preserve"> настоящего пункта), – 3 балл;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56B4">
        <w:rPr>
          <w:rFonts w:ascii="Times New Roman" w:hAnsi="Times New Roman" w:cs="Times New Roman"/>
          <w:sz w:val="24"/>
          <w:szCs w:val="24"/>
        </w:rPr>
        <w:t xml:space="preserve">) рекомендация кафедры Академии (с представлением выписки из протокола заседания кафедры, содержащей рекомендацию по кандидатуре потенциального научного руководителя) – 2 балла;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56B4">
        <w:rPr>
          <w:rFonts w:ascii="Times New Roman" w:hAnsi="Times New Roman" w:cs="Times New Roman"/>
          <w:sz w:val="24"/>
          <w:szCs w:val="24"/>
        </w:rPr>
        <w:t xml:space="preserve">) наличие диплома о высшем образовании с отличием (специалитет или магистратура) – 1 балл; </w:t>
      </w:r>
    </w:p>
    <w:p w:rsidR="00950A68" w:rsidRDefault="00950A68" w:rsidP="00950A68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156B4">
        <w:rPr>
          <w:rFonts w:ascii="Times New Roman" w:hAnsi="Times New Roman" w:cs="Times New Roman"/>
          <w:sz w:val="24"/>
          <w:szCs w:val="24"/>
        </w:rPr>
        <w:t xml:space="preserve">) участие в научно-исследовательских </w:t>
      </w:r>
      <w:r>
        <w:rPr>
          <w:rFonts w:ascii="Times New Roman" w:hAnsi="Times New Roman" w:cs="Times New Roman"/>
          <w:sz w:val="24"/>
          <w:szCs w:val="24"/>
        </w:rPr>
        <w:t>мероприятиях</w:t>
      </w:r>
      <w:r w:rsidRPr="002156B4">
        <w:rPr>
          <w:rFonts w:ascii="Times New Roman" w:hAnsi="Times New Roman" w:cs="Times New Roman"/>
          <w:sz w:val="24"/>
          <w:szCs w:val="24"/>
        </w:rPr>
        <w:t xml:space="preserve"> Академии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56B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A68" w:rsidRDefault="007F6024" w:rsidP="007F602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F6B51" w:rsidRPr="00950A68">
        <w:rPr>
          <w:rFonts w:ascii="Times New Roman" w:hAnsi="Times New Roman" w:cs="Times New Roman"/>
          <w:b/>
          <w:sz w:val="24"/>
          <w:szCs w:val="24"/>
        </w:rPr>
        <w:t xml:space="preserve">нформация о необходимости прохождения поступающими обязательного предварительного медицинского осмотра </w:t>
      </w:r>
    </w:p>
    <w:p w:rsidR="003E1F27" w:rsidRDefault="003E1F27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поступления в аспирантуру обязательный мед</w:t>
      </w:r>
      <w:r w:rsidR="00950A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цинский осмотр не требуется</w:t>
      </w:r>
    </w:p>
    <w:p w:rsidR="00DF6B51" w:rsidRPr="00950A68" w:rsidRDefault="007F6024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19751756"/>
      <w:r>
        <w:rPr>
          <w:rFonts w:ascii="Times New Roman" w:hAnsi="Times New Roman" w:cs="Times New Roman"/>
          <w:b/>
          <w:sz w:val="24"/>
          <w:szCs w:val="24"/>
        </w:rPr>
        <w:t>И</w:t>
      </w:r>
      <w:r w:rsidR="00DF6B51" w:rsidRPr="00950A68">
        <w:rPr>
          <w:rFonts w:ascii="Times New Roman" w:hAnsi="Times New Roman" w:cs="Times New Roman"/>
          <w:b/>
          <w:sz w:val="24"/>
          <w:szCs w:val="24"/>
        </w:rPr>
        <w:t xml:space="preserve">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</w:t>
      </w:r>
      <w:r w:rsidR="00DF6B51" w:rsidRPr="00950A68">
        <w:rPr>
          <w:rFonts w:ascii="Times New Roman" w:hAnsi="Times New Roman" w:cs="Times New Roman"/>
          <w:b/>
          <w:sz w:val="24"/>
          <w:szCs w:val="24"/>
        </w:rPr>
        <w:lastRenderedPageBreak/>
        <w:t>с поступающими</w:t>
      </w:r>
      <w:r w:rsidR="00950A68">
        <w:rPr>
          <w:rFonts w:ascii="Times New Roman" w:hAnsi="Times New Roman" w:cs="Times New Roman"/>
          <w:b/>
          <w:sz w:val="24"/>
          <w:szCs w:val="24"/>
        </w:rPr>
        <w:t>:</w:t>
      </w:r>
    </w:p>
    <w:p w:rsidR="003E1F27" w:rsidRPr="003E1F27" w:rsidRDefault="003E1F27" w:rsidP="003E1F2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F27">
        <w:rPr>
          <w:rFonts w:ascii="Times New Roman" w:hAnsi="Times New Roman" w:cs="Times New Roman"/>
          <w:sz w:val="24"/>
          <w:szCs w:val="24"/>
        </w:rPr>
        <w:t xml:space="preserve">- лично в приемной комиссии </w:t>
      </w:r>
      <w:r>
        <w:rPr>
          <w:rFonts w:ascii="Times New Roman" w:hAnsi="Times New Roman" w:cs="Times New Roman"/>
          <w:sz w:val="24"/>
          <w:szCs w:val="24"/>
        </w:rPr>
        <w:t>Московской государственной академии хореографии</w:t>
      </w:r>
    </w:p>
    <w:p w:rsidR="003E1F27" w:rsidRPr="003E1F27" w:rsidRDefault="003E1F27" w:rsidP="003E1F27">
      <w:pPr>
        <w:widowControl w:val="0"/>
        <w:autoSpaceDE w:val="0"/>
        <w:autoSpaceDN w:val="0"/>
        <w:adjustRightInd w:val="0"/>
        <w:spacing w:after="12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r w:rsidRPr="003E1F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2-я Фрунзенская </w:t>
      </w:r>
      <w:r w:rsidRPr="003E1F27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1F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д.5, 3 этаж, </w:t>
      </w:r>
    </w:p>
    <w:p w:rsidR="003E1F27" w:rsidRPr="003E1F27" w:rsidRDefault="003E1F27" w:rsidP="003E1F2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F27">
        <w:rPr>
          <w:rFonts w:ascii="Times New Roman" w:hAnsi="Times New Roman" w:cs="Times New Roman"/>
          <w:sz w:val="24"/>
          <w:szCs w:val="24"/>
        </w:rPr>
        <w:t>по будним дням с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1F27">
        <w:rPr>
          <w:rFonts w:ascii="Times New Roman" w:hAnsi="Times New Roman" w:cs="Times New Roman"/>
          <w:sz w:val="24"/>
          <w:szCs w:val="24"/>
        </w:rPr>
        <w:t>:00 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1F27">
        <w:rPr>
          <w:rFonts w:ascii="Times New Roman" w:hAnsi="Times New Roman" w:cs="Times New Roman"/>
          <w:sz w:val="24"/>
          <w:szCs w:val="24"/>
        </w:rPr>
        <w:t>:00;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1F27">
        <w:rPr>
          <w:rFonts w:ascii="Times New Roman" w:hAnsi="Times New Roman" w:cs="Times New Roman"/>
          <w:sz w:val="24"/>
          <w:szCs w:val="24"/>
        </w:rPr>
        <w:t>:00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1F27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, тел. 8-495- 543-98-41</w:t>
      </w:r>
    </w:p>
    <w:p w:rsidR="003E1F27" w:rsidRPr="003E1F27" w:rsidRDefault="003E1F27" w:rsidP="003E1F2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F27">
        <w:rPr>
          <w:rFonts w:ascii="Times New Roman" w:hAnsi="Times New Roman" w:cs="Times New Roman"/>
          <w:sz w:val="24"/>
          <w:szCs w:val="24"/>
        </w:rPr>
        <w:t>- посредством ЕПГУ</w:t>
      </w:r>
      <w:r w:rsidR="007F6024">
        <w:rPr>
          <w:rFonts w:ascii="Times New Roman" w:hAnsi="Times New Roman" w:cs="Times New Roman"/>
          <w:sz w:val="24"/>
          <w:szCs w:val="24"/>
        </w:rPr>
        <w:t>;</w:t>
      </w:r>
    </w:p>
    <w:p w:rsidR="003E1F27" w:rsidRDefault="003E1F27" w:rsidP="003E1F2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F27">
        <w:rPr>
          <w:rFonts w:ascii="Times New Roman" w:hAnsi="Times New Roman" w:cs="Times New Roman"/>
          <w:sz w:val="24"/>
          <w:szCs w:val="24"/>
        </w:rPr>
        <w:t>- через операторов почтовой связи</w:t>
      </w:r>
      <w:r w:rsidR="007F6024">
        <w:rPr>
          <w:rFonts w:ascii="Times New Roman" w:hAnsi="Times New Roman" w:cs="Times New Roman"/>
          <w:sz w:val="24"/>
          <w:szCs w:val="24"/>
        </w:rPr>
        <w:t>.</w:t>
      </w:r>
    </w:p>
    <w:p w:rsidR="00DF6B51" w:rsidRPr="00950A68" w:rsidRDefault="007F6024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F6B51" w:rsidRPr="00950A68">
        <w:rPr>
          <w:rFonts w:ascii="Times New Roman" w:hAnsi="Times New Roman" w:cs="Times New Roman"/>
          <w:b/>
          <w:sz w:val="24"/>
          <w:szCs w:val="24"/>
        </w:rPr>
        <w:t>нформация о наличии общежития(</w:t>
      </w:r>
      <w:proofErr w:type="spellStart"/>
      <w:r w:rsidR="00DF6B51" w:rsidRPr="00950A68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DF6B51" w:rsidRPr="00950A68">
        <w:rPr>
          <w:rFonts w:ascii="Times New Roman" w:hAnsi="Times New Roman" w:cs="Times New Roman"/>
          <w:b/>
          <w:sz w:val="24"/>
          <w:szCs w:val="24"/>
        </w:rPr>
        <w:t>) для обучающихся</w:t>
      </w:r>
    </w:p>
    <w:p w:rsidR="003E1F27" w:rsidRDefault="003E1F27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государственная академия хореографии не имеет общежития для проживания иногородних </w:t>
      </w:r>
      <w:r w:rsidR="001A5112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112" w:rsidRDefault="001A5112" w:rsidP="00DF6B5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DF6B51" w:rsidRDefault="00DF6B51"/>
    <w:p w:rsidR="006160D8" w:rsidRDefault="006160D8" w:rsidP="006160D8"/>
    <w:sectPr w:rsidR="0061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D0ED8"/>
    <w:multiLevelType w:val="hybridMultilevel"/>
    <w:tmpl w:val="A87E6FAC"/>
    <w:lvl w:ilvl="0" w:tplc="ED2EBEA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11B3BD8"/>
    <w:multiLevelType w:val="hybridMultilevel"/>
    <w:tmpl w:val="F968A8C0"/>
    <w:lvl w:ilvl="0" w:tplc="21B221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A4729B"/>
    <w:multiLevelType w:val="hybridMultilevel"/>
    <w:tmpl w:val="2BE2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51"/>
    <w:rsid w:val="00022AE0"/>
    <w:rsid w:val="00035BF7"/>
    <w:rsid w:val="00064F16"/>
    <w:rsid w:val="001A5112"/>
    <w:rsid w:val="003E1F27"/>
    <w:rsid w:val="003F2C7C"/>
    <w:rsid w:val="0046448C"/>
    <w:rsid w:val="00576E0F"/>
    <w:rsid w:val="006160D8"/>
    <w:rsid w:val="00681313"/>
    <w:rsid w:val="007F6024"/>
    <w:rsid w:val="00950A68"/>
    <w:rsid w:val="00A00C9A"/>
    <w:rsid w:val="00BA5295"/>
    <w:rsid w:val="00DF6B51"/>
    <w:rsid w:val="00E5578B"/>
    <w:rsid w:val="00E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90018-0455-4561-8A00-E694B8F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B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Вадимовна Кузнецова</dc:creator>
  <cp:keywords/>
  <dc:description/>
  <cp:lastModifiedBy>Наталья Владимировна Павлова</cp:lastModifiedBy>
  <cp:revision>10</cp:revision>
  <cp:lastPrinted>2026-01-20T08:46:00Z</cp:lastPrinted>
  <dcterms:created xsi:type="dcterms:W3CDTF">2026-01-19T17:17:00Z</dcterms:created>
  <dcterms:modified xsi:type="dcterms:W3CDTF">2026-01-20T11:06:00Z</dcterms:modified>
</cp:coreProperties>
</file>